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296" w:top="1296" w:left="1296" w:right="1296" w:header="720" w:footer="720"/>
          <w:pgNumType w:start="1"/>
        </w:sectPr>
      </w:pPr>
      <w:bookmarkStart w:colFirst="0" w:colLast="0" w:name="_g3z0r6itgpag" w:id="0"/>
      <w:bookmarkEnd w:id="0"/>
      <w:r w:rsidDel="00000000" w:rsidR="00000000" w:rsidRPr="00000000">
        <w:rPr>
          <w:rFonts w:ascii="Lexend Medium" w:cs="Lexend Medium" w:eastAsia="Lexend Medium" w:hAnsi="Lexend Medium"/>
          <w:b w:val="0"/>
          <w:bCs w:val="0"/>
          <w:i w:val="0"/>
          <w:iCs w:val="0"/>
          <w:smallCaps w:val="0"/>
          <w:strike w:val="0"/>
          <w:color w:val="101828"/>
          <w:sz w:val="46"/>
          <w:szCs w:val="46"/>
          <w:u w:val="none"/>
          <w:shd w:fill="auto" w:val="clear"/>
          <w:vertAlign w:val="baseline"/>
          <w:rtl w:val="0"/>
        </w:rPr>
        <w:t xml:space="preserve">Bylaws Draft</w:t>
      </w:r>
      <w:r w:rsidDel="00000000" w:rsidR="00000000" w:rsidRPr="00000000">
        <w:rPr>
          <w:rtl w:val="0"/>
        </w:rPr>
      </w:r>
    </w:p>
    <w:p w:rsidR="00000000" w:rsidDel="00000000" w:rsidP="00000000" w:rsidRDefault="00000000" w:rsidRPr="00000000" w14:paraId="00000002">
      <w:pPr>
        <w:pStyle w:val="Title"/>
        <w:spacing w:line="204" w:lineRule="auto"/>
        <w:rPr/>
      </w:pPr>
      <w:bookmarkStart w:colFirst="0" w:colLast="0" w:name="_rr6rv0wdz70m" w:id="1"/>
      <w:bookmarkEnd w:id="1"/>
      <w:r w:rsidDel="00000000" w:rsidR="00000000" w:rsidRPr="00000000">
        <w:rPr>
          <w:rtl w:val="0"/>
        </w:rPr>
        <w:t xml:space="preserve">FRIENDS FOUNDATION OF</w:t>
      </w:r>
    </w:p>
    <w:p w:rsidR="00000000" w:rsidDel="00000000" w:rsidP="00000000" w:rsidRDefault="00000000" w:rsidRPr="00000000" w14:paraId="00000003">
      <w:pPr>
        <w:pStyle w:val="Title"/>
        <w:spacing w:line="204" w:lineRule="auto"/>
        <w:rPr/>
      </w:pPr>
      <w:bookmarkStart w:colFirst="0" w:colLast="0" w:name="_abi0luowhgfj" w:id="2"/>
      <w:bookmarkEnd w:id="2"/>
      <w:r w:rsidDel="00000000" w:rsidR="00000000" w:rsidRPr="00000000">
        <w:rPr>
          <w:rtl w:val="0"/>
        </w:rPr>
        <w:t xml:space="preserve">LA PORTE CITY PUBLIC LIBRARY</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pStyle w:val="Title"/>
        <w:rPr/>
      </w:pPr>
      <w:bookmarkStart w:colFirst="0" w:colLast="0" w:name="_gu08aqaz4yzx" w:id="3"/>
      <w:bookmarkEnd w:id="3"/>
      <w:r w:rsidDel="00000000" w:rsidR="00000000" w:rsidRPr="00000000">
        <w:rPr>
          <w:rtl w:val="0"/>
        </w:rPr>
        <w:t xml:space="preserve">BYLAWS</w:t>
      </w:r>
    </w:p>
    <w:p w:rsidR="00000000" w:rsidDel="00000000" w:rsidP="00000000" w:rsidRDefault="00000000" w:rsidRPr="00000000" w14:paraId="00000006">
      <w:pPr>
        <w:pStyle w:val="Subtitle"/>
        <w:jc w:val="both"/>
        <w:rPr/>
      </w:pPr>
      <w:bookmarkStart w:colFirst="0" w:colLast="0" w:name="_yz73o5tiyohr" w:id="4"/>
      <w:bookmarkEnd w:id="4"/>
      <w:r w:rsidDel="00000000" w:rsidR="00000000" w:rsidRPr="00000000">
        <w:rPr>
          <w:rtl w:val="0"/>
        </w:rPr>
        <w:t xml:space="preserve">ARTICLE I: NAME</w:t>
      </w:r>
    </w:p>
    <w:p w:rsidR="00000000" w:rsidDel="00000000" w:rsidP="00000000" w:rsidRDefault="00000000" w:rsidRPr="00000000" w14:paraId="00000007">
      <w:pPr>
        <w:jc w:val="both"/>
        <w:rPr/>
      </w:pPr>
      <w:r w:rsidDel="00000000" w:rsidR="00000000" w:rsidRPr="00000000">
        <w:rPr>
          <w:rtl w:val="0"/>
        </w:rPr>
        <w:t xml:space="preserve">The name of this Corporation is “Friends Foundation of La Porte City Public Library, Inc.” </w:t>
      </w:r>
      <w:r w:rsidDel="00000000" w:rsidR="00000000" w:rsidRPr="00000000">
        <w:rPr>
          <w:i w:val="1"/>
          <w:iCs w:val="1"/>
          <w:sz w:val="22"/>
          <w:szCs w:val="22"/>
          <w:rtl w:val="0"/>
        </w:rPr>
        <w:t xml:space="preserve">(hereinafter referred to as the “corporation”)</w:t>
      </w:r>
      <w:r w:rsidDel="00000000" w:rsidR="00000000" w:rsidRPr="00000000">
        <w:rPr>
          <w:rtl w:val="0"/>
        </w:rPr>
        <w:t xml:space="preserve">. The corporation is an independent, nonprofit corporation with Federal 501(c)(3) tax exempt status, registered under Iowa Code chapter 504A, the Revised Model Nonprofit Corporation Act</w:t>
      </w:r>
      <w:r w:rsidDel="00000000" w:rsidR="00000000" w:rsidRPr="00000000">
        <w:rPr>
          <w:i w:val="1"/>
          <w:iCs w:val="1"/>
          <w:sz w:val="22"/>
          <w:szCs w:val="22"/>
          <w:rtl w:val="0"/>
        </w:rPr>
        <w:t xml:space="preserve"> (RMNCA)</w:t>
      </w:r>
      <w:r w:rsidDel="00000000" w:rsidR="00000000" w:rsidRPr="00000000">
        <w:rPr>
          <w:rtl w:val="0"/>
        </w:rPr>
        <w:t xml:space="preserve">, and under Section 170(c)(2) of the Internal Revenue Code of 1986 </w:t>
      </w:r>
      <w:r w:rsidDel="00000000" w:rsidR="00000000" w:rsidRPr="00000000">
        <w:rPr>
          <w:i w:val="1"/>
          <w:iCs w:val="1"/>
          <w:sz w:val="22"/>
          <w:szCs w:val="22"/>
          <w:rtl w:val="0"/>
        </w:rPr>
        <w:t xml:space="preserve">(or corresponding provision of any United States Internal Revenue Law)</w:t>
      </w:r>
      <w:r w:rsidDel="00000000" w:rsidR="00000000" w:rsidRPr="00000000">
        <w:rPr>
          <w:rtl w:val="0"/>
        </w:rPr>
        <w:t xml:space="preserve">. The corporation shall not be affiliated with any other organization but may cooperate with other organizations that promote library goals. </w:t>
      </w:r>
    </w:p>
    <w:p w:rsidR="00000000" w:rsidDel="00000000" w:rsidP="00000000" w:rsidRDefault="00000000" w:rsidRPr="00000000" w14:paraId="00000008">
      <w:pPr>
        <w:pStyle w:val="Subtitle"/>
        <w:jc w:val="both"/>
        <w:rPr/>
      </w:pPr>
      <w:bookmarkStart w:colFirst="0" w:colLast="0" w:name="_ccjjtbozu3h5" w:id="5"/>
      <w:bookmarkEnd w:id="5"/>
      <w:r w:rsidDel="00000000" w:rsidR="00000000" w:rsidRPr="00000000">
        <w:rPr>
          <w:rtl w:val="0"/>
        </w:rPr>
        <w:t xml:space="preserve">ARTICLE II: MISSION AND PURPOSES</w:t>
      </w:r>
    </w:p>
    <w:p w:rsidR="00000000" w:rsidDel="00000000" w:rsidP="00000000" w:rsidRDefault="00000000" w:rsidRPr="00000000" w14:paraId="00000009">
      <w:pPr>
        <w:jc w:val="both"/>
        <w:rPr/>
      </w:pPr>
      <w:r w:rsidDel="00000000" w:rsidR="00000000" w:rsidRPr="00000000">
        <w:rPr>
          <w:rtl w:val="0"/>
        </w:rPr>
        <w:t xml:space="preserve">The mission of the corporation is as follows:</w:t>
      </w:r>
    </w:p>
    <w:p w:rsidR="00000000" w:rsidDel="00000000" w:rsidP="00000000" w:rsidRDefault="00000000" w:rsidRPr="00000000" w14:paraId="0000000A">
      <w:pPr>
        <w:numPr>
          <w:ilvl w:val="0"/>
          <w:numId w:val="3"/>
        </w:numPr>
        <w:ind w:left="720" w:hanging="360"/>
        <w:jc w:val="both"/>
      </w:pPr>
      <w:r w:rsidDel="00000000" w:rsidR="00000000" w:rsidRPr="00000000">
        <w:rPr>
          <w:rtl w:val="0"/>
        </w:rPr>
        <w:t xml:space="preserve">The Friends Foundation of La Porte City Public Library fosters a love of reading and learning by supporting library services.</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The purposes of the corporation are as follows:</w:t>
      </w:r>
    </w:p>
    <w:p w:rsidR="00000000" w:rsidDel="00000000" w:rsidP="00000000" w:rsidRDefault="00000000" w:rsidRPr="00000000" w14:paraId="0000000D">
      <w:pPr>
        <w:numPr>
          <w:ilvl w:val="0"/>
          <w:numId w:val="1"/>
        </w:numPr>
        <w:ind w:left="720" w:hanging="360"/>
        <w:jc w:val="both"/>
      </w:pPr>
      <w:r w:rsidDel="00000000" w:rsidR="00000000" w:rsidRPr="00000000">
        <w:rPr>
          <w:rtl w:val="0"/>
        </w:rPr>
        <w:t xml:space="preserve">To generate interest in and to stimulate public support for La Porte City Public Library </w:t>
      </w:r>
      <w:r w:rsidDel="00000000" w:rsidR="00000000" w:rsidRPr="00000000">
        <w:rPr>
          <w:i w:val="1"/>
          <w:iCs w:val="1"/>
          <w:sz w:val="22"/>
          <w:szCs w:val="22"/>
          <w:rtl w:val="0"/>
        </w:rPr>
        <w:t xml:space="preserve">(hereinafter referred to as the “library”)</w:t>
      </w:r>
      <w:r w:rsidDel="00000000" w:rsidR="00000000" w:rsidRPr="00000000">
        <w:rPr>
          <w:rtl w:val="0"/>
        </w:rPr>
        <w:t xml:space="preserve">.</w:t>
      </w:r>
    </w:p>
    <w:p w:rsidR="00000000" w:rsidDel="00000000" w:rsidP="00000000" w:rsidRDefault="00000000" w:rsidRPr="00000000" w14:paraId="0000000E">
      <w:pPr>
        <w:numPr>
          <w:ilvl w:val="0"/>
          <w:numId w:val="1"/>
        </w:numPr>
        <w:ind w:left="720" w:hanging="360"/>
        <w:jc w:val="both"/>
      </w:pPr>
      <w:r w:rsidDel="00000000" w:rsidR="00000000" w:rsidRPr="00000000">
        <w:rPr>
          <w:rtl w:val="0"/>
        </w:rPr>
        <w:t xml:space="preserve">To provide volunteer services to the library in order to supplement and expand the mission of the library.</w:t>
      </w:r>
    </w:p>
    <w:p w:rsidR="00000000" w:rsidDel="00000000" w:rsidP="00000000" w:rsidRDefault="00000000" w:rsidRPr="00000000" w14:paraId="0000000F">
      <w:pPr>
        <w:numPr>
          <w:ilvl w:val="0"/>
          <w:numId w:val="1"/>
        </w:numPr>
        <w:ind w:left="720" w:hanging="360"/>
        <w:jc w:val="both"/>
      </w:pPr>
      <w:r w:rsidDel="00000000" w:rsidR="00000000" w:rsidRPr="00000000">
        <w:rPr>
          <w:rtl w:val="0"/>
        </w:rPr>
        <w:t xml:space="preserve">To support the facilities, collections, programs, activities, and projects that will contribute to the library’s role as a community resource in accordance with the policies of the library, including but not limited to the Collection Development policy.</w:t>
      </w:r>
    </w:p>
    <w:p w:rsidR="00000000" w:rsidDel="00000000" w:rsidP="00000000" w:rsidRDefault="00000000" w:rsidRPr="00000000" w14:paraId="00000010">
      <w:pPr>
        <w:numPr>
          <w:ilvl w:val="0"/>
          <w:numId w:val="1"/>
        </w:numPr>
        <w:ind w:left="720" w:hanging="360"/>
        <w:jc w:val="both"/>
      </w:pPr>
      <w:r w:rsidDel="00000000" w:rsidR="00000000" w:rsidRPr="00000000">
        <w:rPr>
          <w:rtl w:val="0"/>
        </w:rPr>
        <w:t xml:space="preserve">To regularly confer with the Library Director. The Library Director designates one or more other library staff members to serve as liaisons for purposes of communicating and understanding the concerns and needs of the library. The Library Director or designee may attend meetings of the Board of Directors in an ex officio capacity with no vote.</w:t>
      </w:r>
    </w:p>
    <w:p w:rsidR="00000000" w:rsidDel="00000000" w:rsidP="00000000" w:rsidRDefault="00000000" w:rsidRPr="00000000" w14:paraId="00000011">
      <w:pPr>
        <w:numPr>
          <w:ilvl w:val="0"/>
          <w:numId w:val="1"/>
        </w:numPr>
        <w:ind w:left="720" w:hanging="360"/>
        <w:jc w:val="both"/>
      </w:pPr>
      <w:r w:rsidDel="00000000" w:rsidR="00000000" w:rsidRPr="00000000">
        <w:rPr>
          <w:rtl w:val="0"/>
        </w:rPr>
        <w:t xml:space="preserve">To solicit, receive, accept, and expend funds for purposes consistent with the provisions herein stated and subject to the provisions and restrictions of the sources of monies or real property received through membership dues, donations, gifts, bequests receipts from such sales as sponsored by the corporation, and grants. Grant applications by the corporation as the grantee are subject to Board of Director approval prior to application.</w:t>
      </w:r>
    </w:p>
    <w:p w:rsidR="00000000" w:rsidDel="00000000" w:rsidP="00000000" w:rsidRDefault="00000000" w:rsidRPr="00000000" w14:paraId="00000012">
      <w:pPr>
        <w:pStyle w:val="Subtitle"/>
        <w:jc w:val="both"/>
        <w:rPr/>
      </w:pPr>
      <w:bookmarkStart w:colFirst="0" w:colLast="0" w:name="_tvesai56hxr9" w:id="6"/>
      <w:bookmarkEnd w:id="6"/>
      <w:r w:rsidDel="00000000" w:rsidR="00000000" w:rsidRPr="00000000">
        <w:rPr>
          <w:rtl w:val="0"/>
        </w:rPr>
        <w:t xml:space="preserve">ARTICLE III: OFFICE AND REGISTERED AGENT</w:t>
      </w:r>
    </w:p>
    <w:p w:rsidR="00000000" w:rsidDel="00000000" w:rsidP="00000000" w:rsidRDefault="00000000" w:rsidRPr="00000000" w14:paraId="00000013">
      <w:pPr>
        <w:jc w:val="both"/>
        <w:rPr/>
      </w:pPr>
      <w:r w:rsidDel="00000000" w:rsidR="00000000" w:rsidRPr="00000000">
        <w:rPr>
          <w:rtl w:val="0"/>
        </w:rPr>
        <w:t xml:space="preserve">The Registered Office of the corporation shall be located at 308 Main Street, La Porte City, Iowa 50651, unless changed by the Board of Directors</w:t>
      </w:r>
      <w:r w:rsidDel="00000000" w:rsidR="00000000" w:rsidRPr="00000000">
        <w:rPr>
          <w:i w:val="1"/>
          <w:iCs w:val="1"/>
          <w:sz w:val="22"/>
          <w:szCs w:val="22"/>
          <w:rtl w:val="0"/>
        </w:rPr>
        <w:t xml:space="preserve"> (hereinafter referred to as the “board”)</w:t>
      </w:r>
      <w:r w:rsidDel="00000000" w:rsidR="00000000" w:rsidRPr="00000000">
        <w:rPr>
          <w:rtl w:val="0"/>
        </w:rPr>
        <w:t xml:space="preserve">. The President of the board shall serve as its registered agent during tenure in the position.</w:t>
      </w:r>
    </w:p>
    <w:p w:rsidR="00000000" w:rsidDel="00000000" w:rsidP="00000000" w:rsidRDefault="00000000" w:rsidRPr="00000000" w14:paraId="00000014">
      <w:pPr>
        <w:pStyle w:val="Subtitle"/>
        <w:jc w:val="both"/>
        <w:rPr/>
      </w:pPr>
      <w:bookmarkStart w:colFirst="0" w:colLast="0" w:name="_6wtu8296e7rp" w:id="7"/>
      <w:bookmarkEnd w:id="7"/>
      <w:r w:rsidDel="00000000" w:rsidR="00000000" w:rsidRPr="00000000">
        <w:rPr>
          <w:rtl w:val="0"/>
        </w:rPr>
        <w:t xml:space="preserve">ARTICLE IV: MEMBERSHIP</w:t>
      </w:r>
    </w:p>
    <w:p w:rsidR="00000000" w:rsidDel="00000000" w:rsidP="00000000" w:rsidRDefault="00000000" w:rsidRPr="00000000" w14:paraId="00000015">
      <w:pPr>
        <w:jc w:val="both"/>
        <w:rPr/>
      </w:pPr>
      <w:r w:rsidDel="00000000" w:rsidR="00000000" w:rsidRPr="00000000">
        <w:rPr>
          <w:rtl w:val="0"/>
        </w:rPr>
        <w:t xml:space="preserve">The members of the corporation shall consist of persons supportive of the purposes of the organization as present in ARTICLE II, and who pay annual membership dues, which are used to support the corporation. Anyone may become a member of the corporation. </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ind w:left="720" w:firstLine="0"/>
        <w:jc w:val="both"/>
        <w:rPr>
          <w:rFonts w:ascii="Lexend Medium" w:cs="Lexend Medium" w:eastAsia="Lexend Medium" w:hAnsi="Lexend Medium"/>
        </w:rPr>
      </w:pPr>
      <w:r w:rsidDel="00000000" w:rsidR="00000000" w:rsidRPr="00000000">
        <w:rPr>
          <w:rFonts w:ascii="Lexend Medium" w:cs="Lexend Medium" w:eastAsia="Lexend Medium" w:hAnsi="Lexend Medium"/>
          <w:rtl w:val="0"/>
        </w:rPr>
        <w:t xml:space="preserve">SECTION 1. GOOD STANDING</w:t>
      </w:r>
    </w:p>
    <w:p w:rsidR="00000000" w:rsidDel="00000000" w:rsidP="00000000" w:rsidRDefault="00000000" w:rsidRPr="00000000" w14:paraId="00000018">
      <w:pPr>
        <w:ind w:left="720" w:firstLine="0"/>
        <w:jc w:val="both"/>
        <w:rPr/>
      </w:pPr>
      <w:r w:rsidDel="00000000" w:rsidR="00000000" w:rsidRPr="00000000">
        <w:rPr>
          <w:rtl w:val="0"/>
        </w:rPr>
        <w:t xml:space="preserve">All members will remain in good standing and eligible for participation in the governance of the corporation and other privileges as may be afforded to members, provided their dues are in a current status. </w:t>
      </w:r>
    </w:p>
    <w:p w:rsidR="00000000" w:rsidDel="00000000" w:rsidP="00000000" w:rsidRDefault="00000000" w:rsidRPr="00000000" w14:paraId="00000019">
      <w:pPr>
        <w:ind w:left="720" w:firstLine="0"/>
        <w:jc w:val="both"/>
        <w:rPr/>
      </w:pPr>
      <w:r w:rsidDel="00000000" w:rsidR="00000000" w:rsidRPr="00000000">
        <w:rPr>
          <w:rtl w:val="0"/>
        </w:rPr>
      </w:r>
    </w:p>
    <w:p w:rsidR="00000000" w:rsidDel="00000000" w:rsidP="00000000" w:rsidRDefault="00000000" w:rsidRPr="00000000" w14:paraId="0000001A">
      <w:pPr>
        <w:ind w:left="720" w:firstLine="0"/>
        <w:jc w:val="both"/>
        <w:rPr>
          <w:rFonts w:ascii="Lexend Medium" w:cs="Lexend Medium" w:eastAsia="Lexend Medium" w:hAnsi="Lexend Medium"/>
        </w:rPr>
      </w:pPr>
      <w:r w:rsidDel="00000000" w:rsidR="00000000" w:rsidRPr="00000000">
        <w:rPr>
          <w:rFonts w:ascii="Lexend Medium" w:cs="Lexend Medium" w:eastAsia="Lexend Medium" w:hAnsi="Lexend Medium"/>
          <w:rtl w:val="0"/>
        </w:rPr>
        <w:t xml:space="preserve">SECTION 2. NEPOTISM AND CONFLICT OF INTEREST</w:t>
      </w:r>
    </w:p>
    <w:p w:rsidR="00000000" w:rsidDel="00000000" w:rsidP="00000000" w:rsidRDefault="00000000" w:rsidRPr="00000000" w14:paraId="0000001B">
      <w:pPr>
        <w:ind w:left="720" w:firstLine="0"/>
        <w:jc w:val="both"/>
        <w:rPr/>
      </w:pPr>
      <w:r w:rsidDel="00000000" w:rsidR="00000000" w:rsidRPr="00000000">
        <w:rPr>
          <w:rtl w:val="0"/>
        </w:rPr>
        <w:t xml:space="preserve">Nepotism or conflict of interest shall be defined as any situation where a member or officer uses their position to influence contracting, procurement, or financial decisions of the corporation to directly or indirectly benefit themselves, their family members, or their personal friends. Family members include spouse, domestic partner, children, parents, siblings, in-laws, and any members of the individuals’ household.</w:t>
      </w:r>
    </w:p>
    <w:p w:rsidR="00000000" w:rsidDel="00000000" w:rsidP="00000000" w:rsidRDefault="00000000" w:rsidRPr="00000000" w14:paraId="0000001C">
      <w:pPr>
        <w:ind w:left="720" w:firstLine="0"/>
        <w:jc w:val="both"/>
        <w:rPr/>
      </w:pPr>
      <w:r w:rsidDel="00000000" w:rsidR="00000000" w:rsidRPr="00000000">
        <w:rPr>
          <w:rtl w:val="0"/>
        </w:rPr>
      </w:r>
    </w:p>
    <w:p w:rsidR="00000000" w:rsidDel="00000000" w:rsidP="00000000" w:rsidRDefault="00000000" w:rsidRPr="00000000" w14:paraId="0000001D">
      <w:pPr>
        <w:ind w:left="720" w:firstLine="0"/>
        <w:jc w:val="both"/>
        <w:rPr>
          <w:rFonts w:ascii="Lexend Medium" w:cs="Lexend Medium" w:eastAsia="Lexend Medium" w:hAnsi="Lexend Medium"/>
        </w:rPr>
      </w:pPr>
      <w:r w:rsidDel="00000000" w:rsidR="00000000" w:rsidRPr="00000000">
        <w:rPr>
          <w:rFonts w:ascii="Lexend Medium" w:cs="Lexend Medium" w:eastAsia="Lexend Medium" w:hAnsi="Lexend Medium"/>
          <w:rtl w:val="0"/>
        </w:rPr>
        <w:t xml:space="preserve">SECTION 3. RECUSAL</w:t>
      </w:r>
    </w:p>
    <w:p w:rsidR="00000000" w:rsidDel="00000000" w:rsidP="00000000" w:rsidRDefault="00000000" w:rsidRPr="00000000" w14:paraId="0000001E">
      <w:pPr>
        <w:ind w:left="720" w:firstLine="0"/>
        <w:jc w:val="both"/>
        <w:rPr/>
      </w:pPr>
      <w:r w:rsidDel="00000000" w:rsidR="00000000" w:rsidRPr="00000000">
        <w:rPr>
          <w:rtl w:val="0"/>
        </w:rPr>
        <w:t xml:space="preserve">Any member of the corporation who has an actual, potential, or perceived conflict of interest or familial relationship regarding a matter pending before the Board must disclose this interest to the Board prior to any discussion or vote. The member must recuse themselves from the discussion, leave the room during the vote, and refrain from attempting to influence the decision in any manner.</w:t>
      </w:r>
    </w:p>
    <w:p w:rsidR="00000000" w:rsidDel="00000000" w:rsidP="00000000" w:rsidRDefault="00000000" w:rsidRPr="00000000" w14:paraId="0000001F">
      <w:pPr>
        <w:ind w:left="720" w:firstLine="0"/>
        <w:jc w:val="both"/>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020">
      <w:pPr>
        <w:ind w:left="720" w:firstLine="0"/>
        <w:jc w:val="both"/>
        <w:rPr>
          <w:rFonts w:ascii="Lexend Medium" w:cs="Lexend Medium" w:eastAsia="Lexend Medium" w:hAnsi="Lexend Medium"/>
        </w:rPr>
      </w:pPr>
      <w:r w:rsidDel="00000000" w:rsidR="00000000" w:rsidRPr="00000000">
        <w:rPr>
          <w:rFonts w:ascii="Lexend Medium" w:cs="Lexend Medium" w:eastAsia="Lexend Medium" w:hAnsi="Lexend Medium"/>
          <w:rtl w:val="0"/>
        </w:rPr>
        <w:t xml:space="preserve">SECTION 4. LIBRARY STAFF AND BOARD OF TRUSTEES</w:t>
      </w:r>
    </w:p>
    <w:p w:rsidR="00000000" w:rsidDel="00000000" w:rsidP="00000000" w:rsidRDefault="00000000" w:rsidRPr="00000000" w14:paraId="00000021">
      <w:pPr>
        <w:ind w:left="720" w:firstLine="0"/>
        <w:jc w:val="both"/>
        <w:rPr/>
      </w:pPr>
      <w:r w:rsidDel="00000000" w:rsidR="00000000" w:rsidRPr="00000000">
        <w:rPr>
          <w:rtl w:val="0"/>
        </w:rPr>
        <w:t xml:space="preserve">La Porte City Public Library employees and members of the Board of Trustees who become members of the corporation may not vote during any meeting or hold office until their employment or board appointment ends.</w:t>
      </w:r>
    </w:p>
    <w:p w:rsidR="00000000" w:rsidDel="00000000" w:rsidP="00000000" w:rsidRDefault="00000000" w:rsidRPr="00000000" w14:paraId="00000022">
      <w:pPr>
        <w:pStyle w:val="Subtitle"/>
        <w:jc w:val="both"/>
        <w:rPr/>
      </w:pPr>
      <w:bookmarkStart w:colFirst="0" w:colLast="0" w:name="_l5wb6asi7952" w:id="8"/>
      <w:bookmarkEnd w:id="8"/>
      <w:r w:rsidDel="00000000" w:rsidR="00000000" w:rsidRPr="00000000">
        <w:rPr>
          <w:rtl w:val="0"/>
        </w:rPr>
        <w:t xml:space="preserve">ARTICLE V: MEETINGS OF THE CORPORATION MEMBERSHIP</w:t>
      </w:r>
    </w:p>
    <w:p w:rsidR="00000000" w:rsidDel="00000000" w:rsidP="00000000" w:rsidRDefault="00000000" w:rsidRPr="00000000" w14:paraId="00000023">
      <w:pPr>
        <w:pStyle w:val="Heading1"/>
        <w:rPr/>
      </w:pPr>
      <w:bookmarkStart w:colFirst="0" w:colLast="0" w:name="_efx695meytin" w:id="9"/>
      <w:bookmarkEnd w:id="9"/>
      <w:r w:rsidDel="00000000" w:rsidR="00000000" w:rsidRPr="00000000">
        <w:rPr>
          <w:rtl w:val="0"/>
        </w:rPr>
        <w:t xml:space="preserve">SECTION 1. ANNUAL MEETING</w:t>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720" w:firstLine="0"/>
        <w:jc w:val="both"/>
        <w:rPr/>
      </w:pPr>
      <w:r w:rsidDel="00000000" w:rsidR="00000000" w:rsidRPr="00000000">
        <w:rPr>
          <w:rtl w:val="0"/>
        </w:rPr>
        <w:t xml:space="preserve">The annual meeting of the corporation shall be held the second Thursday in November of each year at the principal office of the corporation, or at such time and place, as the board may designate. If said day designated be a legal holiday, the annual meeting shall be held on the next succeeding Wednesday that is not a legal holiday or such other day as the board may determine for the purpose of electing members to the board to succeed those whose terms have expired; receiving the State of the Library annual report; acting upon proposed amendments, alterations, and repeals of these bylaws upon the recommendations of the board; making suggestions to the board for policy and programs; and transacting such other business as may properly come before such a meeting.</w:t>
      </w:r>
    </w:p>
    <w:p w:rsidR="00000000" w:rsidDel="00000000" w:rsidP="00000000" w:rsidRDefault="00000000" w:rsidRPr="00000000" w14:paraId="00000025">
      <w:pPr>
        <w:pStyle w:val="Heading1"/>
        <w:rPr/>
      </w:pPr>
      <w:bookmarkStart w:colFirst="0" w:colLast="0" w:name="_qcgwx2odnm1a" w:id="10"/>
      <w:bookmarkEnd w:id="10"/>
      <w:r w:rsidDel="00000000" w:rsidR="00000000" w:rsidRPr="00000000">
        <w:rPr>
          <w:rtl w:val="0"/>
        </w:rPr>
        <w:t xml:space="preserve">SECTION 2. SPECIAL MEETINGS</w:t>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720" w:firstLine="0"/>
        <w:jc w:val="both"/>
        <w:rPr/>
      </w:pPr>
      <w:r w:rsidDel="00000000" w:rsidR="00000000" w:rsidRPr="00000000">
        <w:rPr>
          <w:rtl w:val="0"/>
        </w:rPr>
        <w:t xml:space="preserve">Special meetings of the corporation membership may be called by the board, by the President of the corporation, or upon written request filed with the Secretary signed by threeor more members of the corporation.</w:t>
      </w:r>
    </w:p>
    <w:p w:rsidR="00000000" w:rsidDel="00000000" w:rsidP="00000000" w:rsidRDefault="00000000" w:rsidRPr="00000000" w14:paraId="00000027">
      <w:pPr>
        <w:pStyle w:val="Heading1"/>
        <w:rPr/>
      </w:pPr>
      <w:bookmarkStart w:colFirst="0" w:colLast="0" w:name="_ioo1ucoz9zl2" w:id="11"/>
      <w:bookmarkEnd w:id="11"/>
      <w:r w:rsidDel="00000000" w:rsidR="00000000" w:rsidRPr="00000000">
        <w:rPr>
          <w:rtl w:val="0"/>
        </w:rPr>
        <w:t xml:space="preserve">SECTION 3. NOTICE OF MEETINGS</w:t>
      </w:r>
    </w:p>
    <w:p w:rsidR="00000000" w:rsidDel="00000000" w:rsidP="00000000" w:rsidRDefault="00000000" w:rsidRPr="00000000" w14:paraId="00000028">
      <w:pPr>
        <w:ind w:left="720" w:firstLine="0"/>
        <w:jc w:val="both"/>
        <w:rPr/>
      </w:pPr>
      <w:r w:rsidDel="00000000" w:rsidR="00000000" w:rsidRPr="00000000">
        <w:rPr>
          <w:rtl w:val="0"/>
        </w:rPr>
        <w:t xml:space="preserve">Written notice of each meeting of the corporation, whether annual or special, shall be posted on the corporation’s social media sites at least five </w:t>
      </w:r>
      <w:r w:rsidDel="00000000" w:rsidR="00000000" w:rsidRPr="00000000">
        <w:rPr>
          <w:i w:val="1"/>
          <w:iCs w:val="1"/>
          <w:sz w:val="22"/>
          <w:szCs w:val="22"/>
          <w:rtl w:val="0"/>
        </w:rPr>
        <w:t xml:space="preserve">(5)</w:t>
      </w:r>
      <w:r w:rsidDel="00000000" w:rsidR="00000000" w:rsidRPr="00000000">
        <w:rPr>
          <w:rtl w:val="0"/>
        </w:rPr>
        <w:t xml:space="preserve"> days prior to such meeting, with the agenda of matters to be considered at such a meeting. This notice shall be delivered to the address of a member as it appears on the record of the corporation.</w:t>
      </w:r>
    </w:p>
    <w:p w:rsidR="00000000" w:rsidDel="00000000" w:rsidP="00000000" w:rsidRDefault="00000000" w:rsidRPr="00000000" w14:paraId="00000029">
      <w:pPr>
        <w:pStyle w:val="Heading1"/>
        <w:rPr/>
      </w:pPr>
      <w:bookmarkStart w:colFirst="0" w:colLast="0" w:name="_8pg78dnu260t" w:id="12"/>
      <w:bookmarkEnd w:id="12"/>
      <w:r w:rsidDel="00000000" w:rsidR="00000000" w:rsidRPr="00000000">
        <w:rPr>
          <w:rtl w:val="0"/>
        </w:rPr>
        <w:t xml:space="preserve">SECTION 4. QUORUM AND PRESIDING OFFICER</w:t>
      </w:r>
    </w:p>
    <w:p w:rsidR="00000000" w:rsidDel="00000000" w:rsidP="00000000" w:rsidRDefault="00000000" w:rsidRPr="00000000" w14:paraId="0000002A">
      <w:pPr>
        <w:ind w:left="720" w:firstLine="0"/>
        <w:jc w:val="both"/>
        <w:rPr/>
      </w:pPr>
      <w:r w:rsidDel="00000000" w:rsidR="00000000" w:rsidRPr="00000000">
        <w:rPr>
          <w:rtl w:val="0"/>
        </w:rPr>
        <w:t xml:space="preserve">At each meeting of the corporation membership, fifty-one (51%) of the paid membership shall constitute a quorum. A majority vote of the members present shall be necessary for the adoption of any matters voted upon. The corporation President elected by the board shall preside over each meeting of the corporation. During the absence of the President, the Vice President or Treasurer shall serve as the presiding officer.</w:t>
      </w:r>
    </w:p>
    <w:p w:rsidR="00000000" w:rsidDel="00000000" w:rsidP="00000000" w:rsidRDefault="00000000" w:rsidRPr="00000000" w14:paraId="0000002B">
      <w:pPr>
        <w:pStyle w:val="Subtitle"/>
        <w:jc w:val="both"/>
        <w:rPr/>
      </w:pPr>
      <w:bookmarkStart w:colFirst="0" w:colLast="0" w:name="_k7igqhd2z0ke" w:id="13"/>
      <w:bookmarkEnd w:id="13"/>
      <w:r w:rsidDel="00000000" w:rsidR="00000000" w:rsidRPr="00000000">
        <w:rPr>
          <w:rtl w:val="0"/>
        </w:rPr>
        <w:t xml:space="preserve">ARTICLE VI: BOARD OF DIRECTORS</w:t>
      </w:r>
    </w:p>
    <w:p w:rsidR="00000000" w:rsidDel="00000000" w:rsidP="00000000" w:rsidRDefault="00000000" w:rsidRPr="00000000" w14:paraId="0000002C">
      <w:pPr>
        <w:pStyle w:val="Heading1"/>
        <w:rPr/>
      </w:pPr>
      <w:bookmarkStart w:colFirst="0" w:colLast="0" w:name="_7exvzxkukj34" w:id="14"/>
      <w:bookmarkEnd w:id="14"/>
      <w:r w:rsidDel="00000000" w:rsidR="00000000" w:rsidRPr="00000000">
        <w:rPr>
          <w:rtl w:val="0"/>
        </w:rPr>
        <w:t xml:space="preserve">SECTION 1. GENERAL</w:t>
      </w:r>
    </w:p>
    <w:p w:rsidR="00000000" w:rsidDel="00000000" w:rsidP="00000000" w:rsidRDefault="00000000" w:rsidRPr="00000000" w14:paraId="0000002D">
      <w:pPr>
        <w:ind w:left="720" w:firstLine="0"/>
        <w:jc w:val="both"/>
        <w:rPr/>
      </w:pPr>
      <w:r w:rsidDel="00000000" w:rsidR="00000000" w:rsidRPr="00000000">
        <w:rPr>
          <w:rtl w:val="0"/>
        </w:rPr>
        <w:t xml:space="preserve">The affairs of the corporation shall be the responsibility of a Board of Directors.</w:t>
      </w:r>
    </w:p>
    <w:p w:rsidR="00000000" w:rsidDel="00000000" w:rsidP="00000000" w:rsidRDefault="00000000" w:rsidRPr="00000000" w14:paraId="0000002E">
      <w:pPr>
        <w:pStyle w:val="Heading1"/>
        <w:rPr/>
      </w:pPr>
      <w:bookmarkStart w:colFirst="0" w:colLast="0" w:name="_48kukcvgzsly" w:id="15"/>
      <w:bookmarkEnd w:id="15"/>
      <w:r w:rsidDel="00000000" w:rsidR="00000000" w:rsidRPr="00000000">
        <w:rPr>
          <w:rtl w:val="0"/>
        </w:rPr>
        <w:t xml:space="preserve">SECTION 2. NUMBER AND POWERS</w:t>
      </w:r>
    </w:p>
    <w:p w:rsidR="00000000" w:rsidDel="00000000" w:rsidP="00000000" w:rsidRDefault="00000000" w:rsidRPr="00000000" w14:paraId="0000002F">
      <w:pPr>
        <w:ind w:left="720" w:firstLine="0"/>
        <w:jc w:val="both"/>
        <w:rPr/>
      </w:pPr>
      <w:r w:rsidDel="00000000" w:rsidR="00000000" w:rsidRPr="00000000">
        <w:rPr>
          <w:rtl w:val="0"/>
        </w:rPr>
        <w:t xml:space="preserve">The board shall consist of no fewer than five </w:t>
      </w:r>
      <w:r w:rsidDel="00000000" w:rsidR="00000000" w:rsidRPr="00000000">
        <w:rPr>
          <w:i w:val="1"/>
          <w:iCs w:val="1"/>
          <w:sz w:val="22"/>
          <w:szCs w:val="22"/>
          <w:rtl w:val="0"/>
        </w:rPr>
        <w:t xml:space="preserve">(5)</w:t>
      </w:r>
      <w:r w:rsidDel="00000000" w:rsidR="00000000" w:rsidRPr="00000000">
        <w:rPr>
          <w:rtl w:val="0"/>
        </w:rPr>
        <w:t xml:space="preserve"> and no more than seven </w:t>
      </w:r>
      <w:r w:rsidDel="00000000" w:rsidR="00000000" w:rsidRPr="00000000">
        <w:rPr>
          <w:i w:val="1"/>
          <w:iCs w:val="1"/>
          <w:sz w:val="22"/>
          <w:szCs w:val="22"/>
          <w:rtl w:val="0"/>
        </w:rPr>
        <w:t xml:space="preserve">(7)</w:t>
      </w:r>
      <w:r w:rsidDel="00000000" w:rsidR="00000000" w:rsidRPr="00000000">
        <w:rPr>
          <w:rtl w:val="0"/>
        </w:rPr>
        <w:t xml:space="preserve"> members of the corporation, each of whom shall be elected as Directors of the corporation at the annual meeting of the membership. The board shall exercise all the power of the corporation except that limited by Law, the Iowa Nonprofit Corporation Act as amended from time to time, The Certificate of Incorporation, or these bylaws, except those powers which are conferred by these bylaws or reserved to the corporate membership.</w:t>
      </w:r>
    </w:p>
    <w:p w:rsidR="00000000" w:rsidDel="00000000" w:rsidP="00000000" w:rsidRDefault="00000000" w:rsidRPr="00000000" w14:paraId="00000030">
      <w:pPr>
        <w:pStyle w:val="Heading1"/>
        <w:rPr/>
      </w:pPr>
      <w:bookmarkStart w:colFirst="0" w:colLast="0" w:name="_z8fyx7f51qto" w:id="16"/>
      <w:bookmarkEnd w:id="16"/>
      <w:r w:rsidDel="00000000" w:rsidR="00000000" w:rsidRPr="00000000">
        <w:rPr>
          <w:rtl w:val="0"/>
        </w:rPr>
        <w:t xml:space="preserve">SECTION 3. DUTIES</w:t>
      </w:r>
    </w:p>
    <w:p w:rsidR="00000000" w:rsidDel="00000000" w:rsidP="00000000" w:rsidRDefault="00000000" w:rsidRPr="00000000" w14:paraId="00000031">
      <w:pPr>
        <w:ind w:left="720" w:firstLine="0"/>
        <w:jc w:val="both"/>
        <w:rPr/>
      </w:pPr>
      <w:r w:rsidDel="00000000" w:rsidR="00000000" w:rsidRPr="00000000">
        <w:rPr>
          <w:rtl w:val="0"/>
        </w:rPr>
        <w:t xml:space="preserve">The board shall have the following duties and responsibilities:</w:t>
      </w:r>
    </w:p>
    <w:p w:rsidR="00000000" w:rsidDel="00000000" w:rsidP="00000000" w:rsidRDefault="00000000" w:rsidRPr="00000000" w14:paraId="00000032">
      <w:pPr>
        <w:numPr>
          <w:ilvl w:val="0"/>
          <w:numId w:val="4"/>
        </w:numPr>
        <w:ind w:left="1080" w:hanging="360"/>
        <w:jc w:val="both"/>
      </w:pPr>
      <w:r w:rsidDel="00000000" w:rsidR="00000000" w:rsidRPr="00000000">
        <w:rPr>
          <w:rtl w:val="0"/>
        </w:rPr>
        <w:t xml:space="preserve">Attend board meetings regularly and notify the President in advance of any absence. A Director with three or more unexcused absences may be asked to resign unless a satisfactory solution is agreed upon by the board and that director.</w:t>
      </w:r>
    </w:p>
    <w:p w:rsidR="00000000" w:rsidDel="00000000" w:rsidP="00000000" w:rsidRDefault="00000000" w:rsidRPr="00000000" w14:paraId="00000033">
      <w:pPr>
        <w:numPr>
          <w:ilvl w:val="0"/>
          <w:numId w:val="4"/>
        </w:numPr>
        <w:ind w:left="1080" w:hanging="360"/>
        <w:jc w:val="both"/>
      </w:pPr>
      <w:r w:rsidDel="00000000" w:rsidR="00000000" w:rsidRPr="00000000">
        <w:rPr>
          <w:rtl w:val="0"/>
        </w:rPr>
        <w:t xml:space="preserve">Manage the affairs of the corporation and establish the rules, regulations, and procedures necessary to guide the operations of the corporation.</w:t>
      </w:r>
    </w:p>
    <w:p w:rsidR="00000000" w:rsidDel="00000000" w:rsidP="00000000" w:rsidRDefault="00000000" w:rsidRPr="00000000" w14:paraId="00000034">
      <w:pPr>
        <w:numPr>
          <w:ilvl w:val="0"/>
          <w:numId w:val="4"/>
        </w:numPr>
        <w:ind w:left="1080" w:hanging="360"/>
        <w:jc w:val="both"/>
      </w:pPr>
      <w:r w:rsidDel="00000000" w:rsidR="00000000" w:rsidRPr="00000000">
        <w:rPr>
          <w:rtl w:val="0"/>
        </w:rPr>
        <w:t xml:space="preserve">Make recommendations by resolution, as provided by Law, to the corporation membership of amendments, additions to, or deletions from these bylaws, which the board deems advisable and in the best interest of the corporation.</w:t>
      </w:r>
    </w:p>
    <w:p w:rsidR="00000000" w:rsidDel="00000000" w:rsidP="00000000" w:rsidRDefault="00000000" w:rsidRPr="00000000" w14:paraId="00000035">
      <w:pPr>
        <w:numPr>
          <w:ilvl w:val="0"/>
          <w:numId w:val="4"/>
        </w:numPr>
        <w:ind w:left="1080" w:hanging="360"/>
        <w:jc w:val="both"/>
      </w:pPr>
      <w:r w:rsidDel="00000000" w:rsidR="00000000" w:rsidRPr="00000000">
        <w:rPr>
          <w:rtl w:val="0"/>
        </w:rPr>
        <w:t xml:space="preserve">Take any action it deems necessary or convenient to effect any and all purposes and programs of the corporation.</w:t>
      </w:r>
    </w:p>
    <w:p w:rsidR="00000000" w:rsidDel="00000000" w:rsidP="00000000" w:rsidRDefault="00000000" w:rsidRPr="00000000" w14:paraId="00000036">
      <w:pPr>
        <w:pStyle w:val="Heading1"/>
        <w:rPr/>
      </w:pPr>
      <w:bookmarkStart w:colFirst="0" w:colLast="0" w:name="_bimliyr59fgp" w:id="17"/>
      <w:bookmarkEnd w:id="17"/>
      <w:r w:rsidDel="00000000" w:rsidR="00000000" w:rsidRPr="00000000">
        <w:rPr>
          <w:rtl w:val="0"/>
        </w:rPr>
        <w:t xml:space="preserve">SECTION 4. ELECTION</w:t>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720" w:firstLine="0"/>
        <w:jc w:val="both"/>
        <w:rPr/>
      </w:pPr>
      <w:r w:rsidDel="00000000" w:rsidR="00000000" w:rsidRPr="00000000">
        <w:rPr>
          <w:rtl w:val="0"/>
        </w:rPr>
        <w:t xml:space="preserve">Directors shall be elected by the membership of the corporation at the annual meeting, subject to the nomination process as provided for in ARTICLE VIII herein. A former member of the board may be re-elected at a future time, provided a period of not less than twelve months has elapsed since their previous term on the board.</w:t>
      </w:r>
    </w:p>
    <w:p w:rsidR="00000000" w:rsidDel="00000000" w:rsidP="00000000" w:rsidRDefault="00000000" w:rsidRPr="00000000" w14:paraId="00000038">
      <w:pPr>
        <w:pStyle w:val="Heading1"/>
        <w:rPr/>
      </w:pPr>
      <w:bookmarkStart w:colFirst="0" w:colLast="0" w:name="_7v3ggc7l0cvz" w:id="18"/>
      <w:bookmarkEnd w:id="18"/>
      <w:r w:rsidDel="00000000" w:rsidR="00000000" w:rsidRPr="00000000">
        <w:rPr>
          <w:rtl w:val="0"/>
        </w:rPr>
        <w:t xml:space="preserve">SECTION 5. TERM OF OFFICE</w:t>
      </w:r>
    </w:p>
    <w:p w:rsidR="00000000" w:rsidDel="00000000" w:rsidP="00000000" w:rsidRDefault="00000000" w:rsidRPr="00000000" w14:paraId="00000039">
      <w:pPr>
        <w:ind w:left="720" w:firstLine="0"/>
        <w:jc w:val="both"/>
        <w:rPr/>
      </w:pPr>
      <w:r w:rsidDel="00000000" w:rsidR="00000000" w:rsidRPr="00000000">
        <w:rPr>
          <w:rtl w:val="0"/>
        </w:rPr>
        <w:t xml:space="preserve">Up to five </w:t>
      </w:r>
      <w:r w:rsidDel="00000000" w:rsidR="00000000" w:rsidRPr="00000000">
        <w:rPr>
          <w:i w:val="1"/>
          <w:iCs w:val="1"/>
          <w:sz w:val="22"/>
          <w:szCs w:val="22"/>
          <w:rtl w:val="0"/>
        </w:rPr>
        <w:t xml:space="preserve">(5)</w:t>
      </w:r>
      <w:r w:rsidDel="00000000" w:rsidR="00000000" w:rsidRPr="00000000">
        <w:rPr>
          <w:rtl w:val="0"/>
        </w:rPr>
        <w:t xml:space="preserve"> members may be elected annually for three-year terms. A board member may serve up to two consecutive terms. </w:t>
      </w:r>
    </w:p>
    <w:p w:rsidR="00000000" w:rsidDel="00000000" w:rsidP="00000000" w:rsidRDefault="00000000" w:rsidRPr="00000000" w14:paraId="0000003A">
      <w:pPr>
        <w:pStyle w:val="Heading1"/>
        <w:rPr/>
      </w:pPr>
      <w:bookmarkStart w:colFirst="0" w:colLast="0" w:name="_dbnuuh1shhm5" w:id="19"/>
      <w:bookmarkEnd w:id="19"/>
      <w:r w:rsidDel="00000000" w:rsidR="00000000" w:rsidRPr="00000000">
        <w:rPr>
          <w:rtl w:val="0"/>
        </w:rPr>
        <w:t xml:space="preserve">SECTION 6. VACANCIES</w:t>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720" w:firstLine="0"/>
        <w:jc w:val="both"/>
        <w:rPr/>
      </w:pPr>
      <w:r w:rsidDel="00000000" w:rsidR="00000000" w:rsidRPr="00000000">
        <w:rPr>
          <w:rtl w:val="0"/>
        </w:rPr>
        <w:t xml:space="preserve">If a vacancy occurs on the board between annual elections, said vacancy shall be filled by the board from nominations made by the Nominating Committee. The person elected to fill such vacancy shall then be eligible for nomination and election for two succeeding full terms, regardless of the length of the partial term.</w:t>
      </w:r>
    </w:p>
    <w:p w:rsidR="00000000" w:rsidDel="00000000" w:rsidP="00000000" w:rsidRDefault="00000000" w:rsidRPr="00000000" w14:paraId="0000003C">
      <w:pPr>
        <w:pStyle w:val="Heading1"/>
        <w:rPr/>
      </w:pPr>
      <w:bookmarkStart w:colFirst="0" w:colLast="0" w:name="_xns216nz0kjy" w:id="20"/>
      <w:bookmarkEnd w:id="20"/>
      <w:r w:rsidDel="00000000" w:rsidR="00000000" w:rsidRPr="00000000">
        <w:rPr>
          <w:rtl w:val="0"/>
        </w:rPr>
        <w:t xml:space="preserve">SECTION 7. RESIGNATION</w:t>
      </w:r>
    </w:p>
    <w:p w:rsidR="00000000" w:rsidDel="00000000" w:rsidP="00000000" w:rsidRDefault="00000000" w:rsidRPr="00000000" w14:paraId="0000003D">
      <w:pPr>
        <w:ind w:left="720" w:firstLine="0"/>
        <w:jc w:val="both"/>
        <w:rPr/>
      </w:pPr>
      <w:r w:rsidDel="00000000" w:rsidR="00000000" w:rsidRPr="00000000">
        <w:rPr>
          <w:rtl w:val="0"/>
        </w:rPr>
        <w:t xml:space="preserve">Any member of the board may resign at any time by personally delivering, mailing, or electronically submitting a written resignation to the President of the corporation. An acceptance thereof shall not be necessary to make such a resignation effective unless so stated in the resignation. Such resignation shall be effective unless so stated in the resignation. Such resignation shall be effective at the time of the happening of the condition, if any, specified therein or, if no such time or condition is specified, upon its receipt.</w:t>
      </w:r>
    </w:p>
    <w:p w:rsidR="00000000" w:rsidDel="00000000" w:rsidP="00000000" w:rsidRDefault="00000000" w:rsidRPr="00000000" w14:paraId="0000003E">
      <w:pPr>
        <w:pStyle w:val="Heading1"/>
        <w:rPr/>
      </w:pPr>
      <w:bookmarkStart w:colFirst="0" w:colLast="0" w:name="_iwm1vmuaa2j4" w:id="21"/>
      <w:bookmarkEnd w:id="21"/>
      <w:r w:rsidDel="00000000" w:rsidR="00000000" w:rsidRPr="00000000">
        <w:rPr>
          <w:rtl w:val="0"/>
        </w:rPr>
        <w:t xml:space="preserve">SECTION 8. REMOVAL</w:t>
      </w:r>
    </w:p>
    <w:p w:rsidR="00000000" w:rsidDel="00000000" w:rsidP="00000000" w:rsidRDefault="00000000" w:rsidRPr="00000000" w14:paraId="0000003F">
      <w:pPr>
        <w:ind w:left="720" w:firstLine="0"/>
        <w:jc w:val="both"/>
        <w:rPr/>
      </w:pPr>
      <w:r w:rsidDel="00000000" w:rsidR="00000000" w:rsidRPr="00000000">
        <w:rPr>
          <w:rtl w:val="0"/>
        </w:rPr>
        <w:t xml:space="preserve">Any director elected by the board may be removed by the board by a two-thirds </w:t>
      </w:r>
      <w:r w:rsidDel="00000000" w:rsidR="00000000" w:rsidRPr="00000000">
        <w:rPr>
          <w:i w:val="1"/>
          <w:iCs w:val="1"/>
          <w:sz w:val="22"/>
          <w:szCs w:val="22"/>
          <w:rtl w:val="0"/>
        </w:rPr>
        <w:t xml:space="preserve">(2/3)</w:t>
      </w:r>
      <w:r w:rsidDel="00000000" w:rsidR="00000000" w:rsidRPr="00000000">
        <w:rPr>
          <w:rtl w:val="0"/>
        </w:rPr>
        <w:t xml:space="preserve"> vote of members present at any meeting called for that purpose whenever, in the judgement of the Board the best interests of the corporation will be served thereby.</w:t>
      </w:r>
    </w:p>
    <w:p w:rsidR="00000000" w:rsidDel="00000000" w:rsidP="00000000" w:rsidRDefault="00000000" w:rsidRPr="00000000" w14:paraId="00000040">
      <w:pPr>
        <w:pStyle w:val="Heading1"/>
        <w:rPr/>
      </w:pPr>
      <w:bookmarkStart w:colFirst="0" w:colLast="0" w:name="_uizmddukrj6n" w:id="22"/>
      <w:bookmarkEnd w:id="22"/>
      <w:r w:rsidDel="00000000" w:rsidR="00000000" w:rsidRPr="00000000">
        <w:rPr>
          <w:rtl w:val="0"/>
        </w:rPr>
        <w:t xml:space="preserve">SECTION 9. COMPENSATION</w:t>
      </w:r>
    </w:p>
    <w:p w:rsidR="00000000" w:rsidDel="00000000" w:rsidP="00000000" w:rsidRDefault="00000000" w:rsidRPr="00000000" w14:paraId="00000041">
      <w:pPr>
        <w:ind w:left="720" w:firstLine="0"/>
        <w:jc w:val="both"/>
        <w:rPr/>
      </w:pPr>
      <w:r w:rsidDel="00000000" w:rsidR="00000000" w:rsidRPr="00000000">
        <w:rPr>
          <w:rtl w:val="0"/>
        </w:rPr>
        <w:t xml:space="preserve">Members of the board, as such, shall not receive any payment for their services except that they may be reimbursed for the actual and necessary expenses incurred by them in the discharge of their duties. Nothing herein shall be construed to preclude any Director from serving the corporation in any capacity and receiving compensation therefor, provided that any agreement or arrangement be approved by the board in advance of the onset of services. No officer shall derive any personal profit or gain, directly or indirectly, by reason of membership on the board.</w:t>
      </w:r>
    </w:p>
    <w:p w:rsidR="00000000" w:rsidDel="00000000" w:rsidP="00000000" w:rsidRDefault="00000000" w:rsidRPr="00000000" w14:paraId="00000042">
      <w:pPr>
        <w:pStyle w:val="Subtitle"/>
        <w:jc w:val="both"/>
        <w:rPr/>
      </w:pPr>
      <w:bookmarkStart w:colFirst="0" w:colLast="0" w:name="_84v4pn26pd54" w:id="23"/>
      <w:bookmarkEnd w:id="23"/>
      <w:r w:rsidDel="00000000" w:rsidR="00000000" w:rsidRPr="00000000">
        <w:rPr>
          <w:rtl w:val="0"/>
        </w:rPr>
        <w:t xml:space="preserve">ARTICLE VII: OFFICERS</w:t>
      </w:r>
    </w:p>
    <w:p w:rsidR="00000000" w:rsidDel="00000000" w:rsidP="00000000" w:rsidRDefault="00000000" w:rsidRPr="00000000" w14:paraId="00000043">
      <w:pPr>
        <w:pStyle w:val="Heading1"/>
        <w:rPr/>
      </w:pPr>
      <w:bookmarkStart w:colFirst="0" w:colLast="0" w:name="_7zedhep80ua3" w:id="24"/>
      <w:bookmarkEnd w:id="24"/>
      <w:r w:rsidDel="00000000" w:rsidR="00000000" w:rsidRPr="00000000">
        <w:rPr>
          <w:rtl w:val="0"/>
        </w:rPr>
        <w:t xml:space="preserve">SECTION 1. ELECTION</w:t>
      </w:r>
    </w:p>
    <w:p w:rsidR="00000000" w:rsidDel="00000000" w:rsidP="00000000" w:rsidRDefault="00000000" w:rsidRPr="00000000" w14:paraId="00000044">
      <w:pPr>
        <w:ind w:left="720" w:firstLine="0"/>
        <w:jc w:val="both"/>
        <w:rPr/>
      </w:pPr>
      <w:r w:rsidDel="00000000" w:rsidR="00000000" w:rsidRPr="00000000">
        <w:rPr>
          <w:rtl w:val="0"/>
        </w:rPr>
        <w:t xml:space="preserve">The officers of the corporation shall be President, Vice President, Secretary, Treasurer, and such other officers as may be elected in accordance with this article. The officers shall have the authority to perform the duties prescribed by these bylaws and the board. If the election of officers is not held at such annual meeting, it shall be held as soon thereafter as is convenient. Each officer shall hold office until a successor has been duly elected. A director may not hold more than one office.</w:t>
      </w:r>
    </w:p>
    <w:p w:rsidR="00000000" w:rsidDel="00000000" w:rsidP="00000000" w:rsidRDefault="00000000" w:rsidRPr="00000000" w14:paraId="00000045">
      <w:pPr>
        <w:pStyle w:val="Heading1"/>
        <w:rPr/>
      </w:pPr>
      <w:bookmarkStart w:colFirst="0" w:colLast="0" w:name="_mllo61irq7ni" w:id="25"/>
      <w:bookmarkEnd w:id="25"/>
      <w:r w:rsidDel="00000000" w:rsidR="00000000" w:rsidRPr="00000000">
        <w:rPr>
          <w:rtl w:val="0"/>
        </w:rPr>
        <w:t xml:space="preserve">SECTION 2. TERM OF OFFICE</w:t>
      </w:r>
    </w:p>
    <w:p w:rsidR="00000000" w:rsidDel="00000000" w:rsidP="00000000" w:rsidRDefault="00000000" w:rsidRPr="00000000" w14:paraId="00000046">
      <w:pPr>
        <w:ind w:left="720" w:firstLine="0"/>
        <w:jc w:val="both"/>
        <w:rPr/>
      </w:pPr>
      <w:r w:rsidDel="00000000" w:rsidR="00000000" w:rsidRPr="00000000">
        <w:rPr>
          <w:rtl w:val="0"/>
        </w:rPr>
        <w:t xml:space="preserve">The board shall annually elect each of the named officers from its membership for a one </w:t>
      </w:r>
      <w:r w:rsidDel="00000000" w:rsidR="00000000" w:rsidRPr="00000000">
        <w:rPr>
          <w:i w:val="1"/>
          <w:iCs w:val="1"/>
          <w:sz w:val="22"/>
          <w:szCs w:val="22"/>
          <w:rtl w:val="0"/>
        </w:rPr>
        <w:t xml:space="preserve">(1)</w:t>
      </w:r>
      <w:r w:rsidDel="00000000" w:rsidR="00000000" w:rsidRPr="00000000">
        <w:rPr>
          <w:rtl w:val="0"/>
        </w:rPr>
        <w:t xml:space="preserve"> year term, not to exceed three </w:t>
      </w:r>
      <w:r w:rsidDel="00000000" w:rsidR="00000000" w:rsidRPr="00000000">
        <w:rPr>
          <w:i w:val="1"/>
          <w:iCs w:val="1"/>
          <w:sz w:val="22"/>
          <w:szCs w:val="22"/>
          <w:rtl w:val="0"/>
        </w:rPr>
        <w:t xml:space="preserve">(3) </w:t>
      </w:r>
      <w:r w:rsidDel="00000000" w:rsidR="00000000" w:rsidRPr="00000000">
        <w:rPr>
          <w:rtl w:val="0"/>
        </w:rPr>
        <w:t xml:space="preserve">consecutive terms.  </w:t>
      </w:r>
    </w:p>
    <w:p w:rsidR="00000000" w:rsidDel="00000000" w:rsidP="00000000" w:rsidRDefault="00000000" w:rsidRPr="00000000" w14:paraId="00000047">
      <w:pPr>
        <w:pStyle w:val="Heading1"/>
        <w:rPr/>
      </w:pPr>
      <w:bookmarkStart w:colFirst="0" w:colLast="0" w:name="_nd9fdpssrywu" w:id="26"/>
      <w:bookmarkEnd w:id="26"/>
      <w:r w:rsidDel="00000000" w:rsidR="00000000" w:rsidRPr="00000000">
        <w:rPr>
          <w:rtl w:val="0"/>
        </w:rPr>
        <w:t xml:space="preserve">SECTION 3. REMOVAL</w:t>
      </w:r>
    </w:p>
    <w:p w:rsidR="00000000" w:rsidDel="00000000" w:rsidP="00000000" w:rsidRDefault="00000000" w:rsidRPr="00000000" w14:paraId="00000048">
      <w:pPr>
        <w:ind w:left="720" w:firstLine="0"/>
        <w:jc w:val="both"/>
        <w:rPr/>
      </w:pPr>
      <w:r w:rsidDel="00000000" w:rsidR="00000000" w:rsidRPr="00000000">
        <w:rPr>
          <w:rtl w:val="0"/>
        </w:rPr>
        <w:t xml:space="preserve">Any officer elected by the board may be removed by the board by a two-thirds </w:t>
      </w:r>
      <w:r w:rsidDel="00000000" w:rsidR="00000000" w:rsidRPr="00000000">
        <w:rPr>
          <w:i w:val="1"/>
          <w:iCs w:val="1"/>
          <w:sz w:val="22"/>
          <w:szCs w:val="22"/>
          <w:rtl w:val="0"/>
        </w:rPr>
        <w:t xml:space="preserve">(2/3)</w:t>
      </w:r>
      <w:r w:rsidDel="00000000" w:rsidR="00000000" w:rsidRPr="00000000">
        <w:rPr>
          <w:rtl w:val="0"/>
        </w:rPr>
        <w:t xml:space="preserve"> vote of members present at any meeting called for that purpose whenever, in the judgement of the board, the best interest of the corporation will be served thereby.</w:t>
      </w:r>
    </w:p>
    <w:p w:rsidR="00000000" w:rsidDel="00000000" w:rsidP="00000000" w:rsidRDefault="00000000" w:rsidRPr="00000000" w14:paraId="00000049">
      <w:pPr>
        <w:pStyle w:val="Heading1"/>
        <w:rPr/>
      </w:pPr>
      <w:bookmarkStart w:colFirst="0" w:colLast="0" w:name="_wrjbjgwkt4h3" w:id="27"/>
      <w:bookmarkEnd w:id="27"/>
      <w:r w:rsidDel="00000000" w:rsidR="00000000" w:rsidRPr="00000000">
        <w:rPr>
          <w:rtl w:val="0"/>
        </w:rPr>
        <w:t xml:space="preserve">SECTION 4. RESIGNATION</w:t>
      </w:r>
    </w:p>
    <w:p w:rsidR="00000000" w:rsidDel="00000000" w:rsidP="00000000" w:rsidRDefault="00000000" w:rsidRPr="00000000" w14:paraId="0000004A">
      <w:pPr>
        <w:ind w:left="720" w:firstLine="0"/>
        <w:jc w:val="both"/>
        <w:rPr/>
      </w:pPr>
      <w:r w:rsidDel="00000000" w:rsidR="00000000" w:rsidRPr="00000000">
        <w:rPr>
          <w:rtl w:val="0"/>
        </w:rPr>
        <w:t xml:space="preserve">Any officer may at any time resign by delivering a written resignation to the board to make such resignation effective unless so stated in the resignation. Such resignation shall be effective at the time or upon the condition specified upon its receipt.</w:t>
      </w:r>
    </w:p>
    <w:p w:rsidR="00000000" w:rsidDel="00000000" w:rsidP="00000000" w:rsidRDefault="00000000" w:rsidRPr="00000000" w14:paraId="0000004B">
      <w:pPr>
        <w:pStyle w:val="Heading1"/>
        <w:rPr/>
      </w:pPr>
      <w:bookmarkStart w:colFirst="0" w:colLast="0" w:name="_wzwmljx42xm3" w:id="28"/>
      <w:bookmarkEnd w:id="28"/>
      <w:r w:rsidDel="00000000" w:rsidR="00000000" w:rsidRPr="00000000">
        <w:rPr>
          <w:rtl w:val="0"/>
        </w:rPr>
        <w:t xml:space="preserve">SECTION 5. PRESIDENT</w:t>
      </w:r>
    </w:p>
    <w:p w:rsidR="00000000" w:rsidDel="00000000" w:rsidP="00000000" w:rsidRDefault="00000000" w:rsidRPr="00000000" w14:paraId="0000004C">
      <w:pPr>
        <w:ind w:left="720" w:firstLine="0"/>
        <w:jc w:val="both"/>
        <w:rPr/>
      </w:pPr>
      <w:r w:rsidDel="00000000" w:rsidR="00000000" w:rsidRPr="00000000">
        <w:rPr>
          <w:rtl w:val="0"/>
        </w:rPr>
        <w:t xml:space="preserve">The responsibilities of the President include, but are not limited to, the following:</w:t>
      </w:r>
    </w:p>
    <w:p w:rsidR="00000000" w:rsidDel="00000000" w:rsidP="00000000" w:rsidRDefault="00000000" w:rsidRPr="00000000" w14:paraId="0000004D">
      <w:pPr>
        <w:numPr>
          <w:ilvl w:val="0"/>
          <w:numId w:val="2"/>
        </w:numPr>
        <w:ind w:left="1080" w:hanging="360"/>
        <w:jc w:val="both"/>
      </w:pPr>
      <w:r w:rsidDel="00000000" w:rsidR="00000000" w:rsidRPr="00000000">
        <w:rPr>
          <w:rtl w:val="0"/>
        </w:rPr>
        <w:t xml:space="preserve">Preside at all meetings of the board and all meetings of the members of the corporation.</w:t>
      </w:r>
    </w:p>
    <w:p w:rsidR="00000000" w:rsidDel="00000000" w:rsidP="00000000" w:rsidRDefault="00000000" w:rsidRPr="00000000" w14:paraId="0000004E">
      <w:pPr>
        <w:numPr>
          <w:ilvl w:val="0"/>
          <w:numId w:val="2"/>
        </w:numPr>
        <w:ind w:left="1080" w:hanging="360"/>
        <w:jc w:val="both"/>
      </w:pPr>
      <w:r w:rsidDel="00000000" w:rsidR="00000000" w:rsidRPr="00000000">
        <w:rPr>
          <w:rtl w:val="0"/>
        </w:rPr>
        <w:t xml:space="preserve">Appoint such committees as are necessary and consistent with the purposes of the corporation detailed in ARTICLE II.</w:t>
      </w:r>
    </w:p>
    <w:p w:rsidR="00000000" w:rsidDel="00000000" w:rsidP="00000000" w:rsidRDefault="00000000" w:rsidRPr="00000000" w14:paraId="0000004F">
      <w:pPr>
        <w:numPr>
          <w:ilvl w:val="0"/>
          <w:numId w:val="2"/>
        </w:numPr>
        <w:ind w:left="1080" w:hanging="360"/>
        <w:jc w:val="both"/>
      </w:pPr>
      <w:r w:rsidDel="00000000" w:rsidR="00000000" w:rsidRPr="00000000">
        <w:rPr>
          <w:rtl w:val="0"/>
        </w:rPr>
        <w:t xml:space="preserve">Represent the corporation whenever such representation is requested or required. May designate such representatives as required where specialized knowledge, experience, or interest is needed.</w:t>
      </w:r>
    </w:p>
    <w:p w:rsidR="00000000" w:rsidDel="00000000" w:rsidP="00000000" w:rsidRDefault="00000000" w:rsidRPr="00000000" w14:paraId="00000050">
      <w:pPr>
        <w:numPr>
          <w:ilvl w:val="0"/>
          <w:numId w:val="2"/>
        </w:numPr>
        <w:ind w:left="1080" w:hanging="360"/>
        <w:jc w:val="both"/>
      </w:pPr>
      <w:r w:rsidDel="00000000" w:rsidR="00000000" w:rsidRPr="00000000">
        <w:rPr>
          <w:rtl w:val="0"/>
        </w:rPr>
        <w:t xml:space="preserve">Shall perform all duties as may be prescribed by the board from time to time.</w:t>
      </w:r>
    </w:p>
    <w:p w:rsidR="00000000" w:rsidDel="00000000" w:rsidP="00000000" w:rsidRDefault="00000000" w:rsidRPr="00000000" w14:paraId="00000051">
      <w:pPr>
        <w:numPr>
          <w:ilvl w:val="0"/>
          <w:numId w:val="2"/>
        </w:numPr>
        <w:ind w:left="1080" w:hanging="360"/>
        <w:jc w:val="both"/>
      </w:pPr>
      <w:r w:rsidDel="00000000" w:rsidR="00000000" w:rsidRPr="00000000">
        <w:rPr>
          <w:rtl w:val="0"/>
        </w:rPr>
        <w:t xml:space="preserve">Shall designate three </w:t>
      </w:r>
      <w:r w:rsidDel="00000000" w:rsidR="00000000" w:rsidRPr="00000000">
        <w:rPr>
          <w:i w:val="1"/>
          <w:iCs w:val="1"/>
          <w:sz w:val="22"/>
          <w:szCs w:val="22"/>
          <w:rtl w:val="0"/>
        </w:rPr>
        <w:t xml:space="preserve">(3)</w:t>
      </w:r>
      <w:r w:rsidDel="00000000" w:rsidR="00000000" w:rsidRPr="00000000">
        <w:rPr>
          <w:rtl w:val="0"/>
        </w:rPr>
        <w:t xml:space="preserve"> members to the Nominating Committee consistent with ARTICLE VIII.</w:t>
      </w:r>
    </w:p>
    <w:p w:rsidR="00000000" w:rsidDel="00000000" w:rsidP="00000000" w:rsidRDefault="00000000" w:rsidRPr="00000000" w14:paraId="00000052">
      <w:pPr>
        <w:numPr>
          <w:ilvl w:val="0"/>
          <w:numId w:val="2"/>
        </w:numPr>
        <w:ind w:left="1080" w:hanging="360"/>
        <w:jc w:val="both"/>
      </w:pPr>
      <w:r w:rsidDel="00000000" w:rsidR="00000000" w:rsidRPr="00000000">
        <w:rPr>
          <w:rtl w:val="0"/>
        </w:rPr>
        <w:t xml:space="preserve">All other duties and responsibilities that may require action.</w:t>
      </w:r>
    </w:p>
    <w:p w:rsidR="00000000" w:rsidDel="00000000" w:rsidP="00000000" w:rsidRDefault="00000000" w:rsidRPr="00000000" w14:paraId="00000053">
      <w:pPr>
        <w:pStyle w:val="Heading1"/>
        <w:rPr/>
      </w:pPr>
      <w:bookmarkStart w:colFirst="0" w:colLast="0" w:name="_o6mdyu9m27hn" w:id="29"/>
      <w:bookmarkEnd w:id="29"/>
      <w:r w:rsidDel="00000000" w:rsidR="00000000" w:rsidRPr="00000000">
        <w:rPr>
          <w:rtl w:val="0"/>
        </w:rPr>
        <w:t xml:space="preserve">SECTION 6. VICE PRESIDENT</w:t>
      </w:r>
    </w:p>
    <w:p w:rsidR="00000000" w:rsidDel="00000000" w:rsidP="00000000" w:rsidRDefault="00000000" w:rsidRPr="00000000" w14:paraId="00000054">
      <w:pPr>
        <w:ind w:left="720" w:firstLine="0"/>
        <w:jc w:val="both"/>
        <w:rPr/>
      </w:pPr>
      <w:r w:rsidDel="00000000" w:rsidR="00000000" w:rsidRPr="00000000">
        <w:rPr>
          <w:rtl w:val="0"/>
        </w:rPr>
        <w:t xml:space="preserve">In the absence of the President or in the event of the President’s resignation, inability, or refusal to act or death, the Vice president shall perform all such duties of the office and, when so doing, shall have the powers of and be subject to all the restrictions placed on the position by these bylaws. The Vice President shall perform such other duties as from time to time may be assigned by the President or the board.</w:t>
      </w:r>
    </w:p>
    <w:p w:rsidR="00000000" w:rsidDel="00000000" w:rsidP="00000000" w:rsidRDefault="00000000" w:rsidRPr="00000000" w14:paraId="00000055">
      <w:pPr>
        <w:pStyle w:val="Heading1"/>
        <w:rPr/>
      </w:pPr>
      <w:bookmarkStart w:colFirst="0" w:colLast="0" w:name="_tyq7fduo2xcm" w:id="30"/>
      <w:bookmarkEnd w:id="30"/>
      <w:r w:rsidDel="00000000" w:rsidR="00000000" w:rsidRPr="00000000">
        <w:rPr>
          <w:rtl w:val="0"/>
        </w:rPr>
        <w:t xml:space="preserve">SECTION 7. SECRETARY</w:t>
      </w:r>
    </w:p>
    <w:p w:rsidR="00000000" w:rsidDel="00000000" w:rsidP="00000000" w:rsidRDefault="00000000" w:rsidRPr="00000000" w14:paraId="00000056">
      <w:pPr>
        <w:ind w:left="720" w:firstLine="0"/>
        <w:jc w:val="both"/>
        <w:rPr/>
      </w:pPr>
      <w:r w:rsidDel="00000000" w:rsidR="00000000" w:rsidRPr="00000000">
        <w:rPr>
          <w:rtl w:val="0"/>
        </w:rPr>
        <w:t xml:space="preserve">The secretary shall keep the minutes of the corporation membership meetings and of the board; see that all notices are duly given in accordance with the provisions of these bylaws; and be custodial of all corporate records. In the event of the Secretary’s resignation, inability, or refusal to act, or death, the President shall perform all such duties of the office and, when so doing, shall have the powers of and be subject to all the restrictions placed on the position by these bylaws until such time as a replacement is appointed.</w:t>
      </w:r>
    </w:p>
    <w:p w:rsidR="00000000" w:rsidDel="00000000" w:rsidP="00000000" w:rsidRDefault="00000000" w:rsidRPr="00000000" w14:paraId="00000057">
      <w:pPr>
        <w:ind w:left="720" w:firstLine="0"/>
        <w:jc w:val="both"/>
        <w:rPr/>
      </w:pPr>
      <w:r w:rsidDel="00000000" w:rsidR="00000000" w:rsidRPr="00000000">
        <w:rPr>
          <w:rtl w:val="0"/>
        </w:rPr>
      </w:r>
    </w:p>
    <w:p w:rsidR="00000000" w:rsidDel="00000000" w:rsidP="00000000" w:rsidRDefault="00000000" w:rsidRPr="00000000" w14:paraId="00000058">
      <w:pPr>
        <w:ind w:left="720" w:firstLine="0"/>
        <w:jc w:val="both"/>
        <w:rPr/>
      </w:pPr>
      <w:r w:rsidDel="00000000" w:rsidR="00000000" w:rsidRPr="00000000">
        <w:rPr>
          <w:rtl w:val="0"/>
        </w:rPr>
        <w:t xml:space="preserve">The Secretary shall ensure that all records be presented to the Library Director at the end of each fiscal year for retention in the library’s records. The Library Director shall keep all official records of the corporation indefinitely.</w:t>
      </w:r>
    </w:p>
    <w:p w:rsidR="00000000" w:rsidDel="00000000" w:rsidP="00000000" w:rsidRDefault="00000000" w:rsidRPr="00000000" w14:paraId="00000059">
      <w:pPr>
        <w:pStyle w:val="Heading1"/>
        <w:rPr/>
      </w:pPr>
      <w:bookmarkStart w:colFirst="0" w:colLast="0" w:name="_88hqueer3sxf" w:id="31"/>
      <w:bookmarkEnd w:id="31"/>
      <w:r w:rsidDel="00000000" w:rsidR="00000000" w:rsidRPr="00000000">
        <w:rPr>
          <w:rtl w:val="0"/>
        </w:rPr>
        <w:t xml:space="preserve">SECTION 8. TREASURER</w:t>
      </w:r>
    </w:p>
    <w:p w:rsidR="00000000" w:rsidDel="00000000" w:rsidP="00000000" w:rsidRDefault="00000000" w:rsidRPr="00000000" w14:paraId="0000005A">
      <w:pPr>
        <w:ind w:left="720" w:firstLine="0"/>
        <w:jc w:val="both"/>
        <w:rPr/>
      </w:pPr>
      <w:r w:rsidDel="00000000" w:rsidR="00000000" w:rsidRPr="00000000">
        <w:rPr>
          <w:rtl w:val="0"/>
        </w:rPr>
        <w:t xml:space="preserve">The Treasurer shall have charge and custody and be responsible for all funds of the corporation; shall receive all funds payable to the corporation from any source whatsoever; and the Treasurer or designee shall deposit all such monies in such banks, trust companies, or other depositories as shall be selected in accordance with the provisions of these bylaws and as directed by the board; and in general, perform all duties incident to the office of Treasurer and other such duties as may from time to time be assigned by the President or the board.</w:t>
      </w:r>
    </w:p>
    <w:p w:rsidR="00000000" w:rsidDel="00000000" w:rsidP="00000000" w:rsidRDefault="00000000" w:rsidRPr="00000000" w14:paraId="0000005B">
      <w:pPr>
        <w:ind w:left="720" w:firstLine="0"/>
        <w:jc w:val="both"/>
        <w:rPr/>
      </w:pPr>
      <w:r w:rsidDel="00000000" w:rsidR="00000000" w:rsidRPr="00000000">
        <w:rPr>
          <w:rtl w:val="0"/>
        </w:rPr>
      </w:r>
    </w:p>
    <w:p w:rsidR="00000000" w:rsidDel="00000000" w:rsidP="00000000" w:rsidRDefault="00000000" w:rsidRPr="00000000" w14:paraId="0000005C">
      <w:pPr>
        <w:ind w:left="720" w:firstLine="0"/>
        <w:jc w:val="both"/>
        <w:rPr/>
      </w:pPr>
      <w:r w:rsidDel="00000000" w:rsidR="00000000" w:rsidRPr="00000000">
        <w:rPr>
          <w:rtl w:val="0"/>
        </w:rPr>
        <w:t xml:space="preserve">Expenditures in excess of $1,000.00 shall require board approval. All books, records, and vouchers shall be open to the inspection of any member of the board. The board shall annually cause the Corporation books and accounts to be reviewed by a review committee of at least two board members, chosen by the board, to whom the Treasurer shall lend all assistance, and the Treasurer shall provide a copy of every such review to each member of the board. In the event a willing and capable board member is not available to serve as treasurer, the board may arrange for outside services to perform the treasurer’s duties. A representative of the outside firm may attend meetings of the board in an ex-officio capacity with no vote.</w:t>
      </w:r>
    </w:p>
    <w:p w:rsidR="00000000" w:rsidDel="00000000" w:rsidP="00000000" w:rsidRDefault="00000000" w:rsidRPr="00000000" w14:paraId="0000005D">
      <w:pPr>
        <w:pStyle w:val="Subtitle"/>
        <w:jc w:val="both"/>
        <w:rPr/>
      </w:pPr>
      <w:bookmarkStart w:colFirst="0" w:colLast="0" w:name="_oboml1bes7bi" w:id="32"/>
      <w:bookmarkEnd w:id="32"/>
      <w:r w:rsidDel="00000000" w:rsidR="00000000" w:rsidRPr="00000000">
        <w:rPr>
          <w:rtl w:val="0"/>
        </w:rPr>
        <w:t xml:space="preserve">ARTICLE VIII: NOMINATING PROCESS</w:t>
      </w:r>
    </w:p>
    <w:p w:rsidR="00000000" w:rsidDel="00000000" w:rsidP="00000000" w:rsidRDefault="00000000" w:rsidRPr="00000000" w14:paraId="0000005E">
      <w:pPr>
        <w:pStyle w:val="Heading1"/>
        <w:rPr/>
      </w:pPr>
      <w:bookmarkStart w:colFirst="0" w:colLast="0" w:name="_3xs2q7fcmzaa" w:id="33"/>
      <w:bookmarkEnd w:id="33"/>
      <w:r w:rsidDel="00000000" w:rsidR="00000000" w:rsidRPr="00000000">
        <w:rPr>
          <w:rtl w:val="0"/>
        </w:rPr>
        <w:t xml:space="preserve">SECTION 1. NOMINATING COMMITTEE, PURPOSE AND APPOINTMENT</w:t>
      </w:r>
    </w:p>
    <w:p w:rsidR="00000000" w:rsidDel="00000000" w:rsidP="00000000" w:rsidRDefault="00000000" w:rsidRPr="00000000" w14:paraId="0000005F">
      <w:pPr>
        <w:ind w:left="720" w:firstLine="0"/>
        <w:jc w:val="both"/>
        <w:rPr/>
      </w:pPr>
      <w:r w:rsidDel="00000000" w:rsidR="00000000" w:rsidRPr="00000000">
        <w:rPr>
          <w:rtl w:val="0"/>
        </w:rPr>
        <w:t xml:space="preserve">Nominations for election to the Board shall be made by a three-member Nominating Committee, which shall be appointed by the President and subject to the approval of the board. The term of office for those so appointed shall be one year.</w:t>
      </w:r>
    </w:p>
    <w:p w:rsidR="00000000" w:rsidDel="00000000" w:rsidP="00000000" w:rsidRDefault="00000000" w:rsidRPr="00000000" w14:paraId="00000060">
      <w:pPr>
        <w:pStyle w:val="Heading1"/>
        <w:rPr/>
      </w:pPr>
      <w:bookmarkStart w:colFirst="0" w:colLast="0" w:name="_27bt3yjalgde" w:id="34"/>
      <w:bookmarkEnd w:id="34"/>
      <w:r w:rsidDel="00000000" w:rsidR="00000000" w:rsidRPr="00000000">
        <w:rPr>
          <w:rtl w:val="0"/>
        </w:rPr>
        <w:t xml:space="preserve">SECTION 2. NOMINATIONS FROM THE FLOOR</w:t>
      </w:r>
    </w:p>
    <w:p w:rsidR="00000000" w:rsidDel="00000000" w:rsidP="00000000" w:rsidRDefault="00000000" w:rsidRPr="00000000" w14:paraId="00000061">
      <w:pPr>
        <w:ind w:left="720" w:firstLine="0"/>
        <w:jc w:val="both"/>
        <w:rPr/>
      </w:pPr>
      <w:r w:rsidDel="00000000" w:rsidR="00000000" w:rsidRPr="00000000">
        <w:rPr>
          <w:rtl w:val="0"/>
        </w:rPr>
        <w:t xml:space="preserve">The nominating process does not preclude the inclusion of candidates nominated by members of the corporation at the Annual Meeting. Nominations from the floor must be preceded by the approval of the nominee for such action prior to the annual meeting. All such nominees shall consent to service in accordance with these bylaws.</w:t>
      </w:r>
    </w:p>
    <w:p w:rsidR="00000000" w:rsidDel="00000000" w:rsidP="00000000" w:rsidRDefault="00000000" w:rsidRPr="00000000" w14:paraId="00000062">
      <w:pPr>
        <w:pStyle w:val="Subtitle"/>
        <w:jc w:val="both"/>
        <w:rPr/>
      </w:pPr>
      <w:bookmarkStart w:colFirst="0" w:colLast="0" w:name="_70khd3s3o01u" w:id="35"/>
      <w:bookmarkEnd w:id="35"/>
      <w:r w:rsidDel="00000000" w:rsidR="00000000" w:rsidRPr="00000000">
        <w:rPr>
          <w:rtl w:val="0"/>
        </w:rPr>
        <w:t xml:space="preserve">ARTICLE XI: MEETINGS OF THE BOARD OF DIRECTORS</w:t>
      </w:r>
    </w:p>
    <w:p w:rsidR="00000000" w:rsidDel="00000000" w:rsidP="00000000" w:rsidRDefault="00000000" w:rsidRPr="00000000" w14:paraId="00000063">
      <w:pPr>
        <w:pStyle w:val="Heading1"/>
        <w:rPr/>
      </w:pPr>
      <w:bookmarkStart w:colFirst="0" w:colLast="0" w:name="_bszuni7i8d0s" w:id="36"/>
      <w:bookmarkEnd w:id="36"/>
      <w:r w:rsidDel="00000000" w:rsidR="00000000" w:rsidRPr="00000000">
        <w:rPr>
          <w:rtl w:val="0"/>
        </w:rPr>
        <w:t xml:space="preserve">SECTION 1. ANNUAL MEETING</w:t>
      </w:r>
    </w:p>
    <w:p w:rsidR="00000000" w:rsidDel="00000000" w:rsidP="00000000" w:rsidRDefault="00000000" w:rsidRPr="00000000" w14:paraId="00000064">
      <w:pPr>
        <w:ind w:left="720" w:firstLine="0"/>
        <w:jc w:val="both"/>
        <w:rPr/>
      </w:pPr>
      <w:r w:rsidDel="00000000" w:rsidR="00000000" w:rsidRPr="00000000">
        <w:rPr>
          <w:rtl w:val="0"/>
        </w:rPr>
        <w:t xml:space="preserve">An annual meeting of the board shall be held within ten days after, and at the same place as, the annual meeting of the corporation for the purpose of electing officers, organizing committees, and other business of the corporation.</w:t>
      </w:r>
    </w:p>
    <w:p w:rsidR="00000000" w:rsidDel="00000000" w:rsidP="00000000" w:rsidRDefault="00000000" w:rsidRPr="00000000" w14:paraId="00000065">
      <w:pPr>
        <w:pStyle w:val="Heading1"/>
        <w:rPr/>
      </w:pPr>
      <w:bookmarkStart w:colFirst="0" w:colLast="0" w:name="_dm9xaadas4z" w:id="37"/>
      <w:bookmarkEnd w:id="37"/>
      <w:r w:rsidDel="00000000" w:rsidR="00000000" w:rsidRPr="00000000">
        <w:rPr>
          <w:rtl w:val="0"/>
        </w:rPr>
        <w:t xml:space="preserve">SECTION 2. REGULAR MEETINGS</w:t>
      </w:r>
    </w:p>
    <w:p w:rsidR="00000000" w:rsidDel="00000000" w:rsidP="00000000" w:rsidRDefault="00000000" w:rsidRPr="00000000" w14:paraId="00000066">
      <w:pPr>
        <w:ind w:left="720" w:firstLine="0"/>
        <w:jc w:val="both"/>
        <w:rPr/>
      </w:pPr>
      <w:r w:rsidDel="00000000" w:rsidR="00000000" w:rsidRPr="00000000">
        <w:rPr>
          <w:rtl w:val="0"/>
        </w:rPr>
        <w:t xml:space="preserve">Regular meetings of the board shall be held at least quarterly in the principal office of the corporation for the purpose of transacting the business of the corporation. </w:t>
      </w:r>
    </w:p>
    <w:p w:rsidR="00000000" w:rsidDel="00000000" w:rsidP="00000000" w:rsidRDefault="00000000" w:rsidRPr="00000000" w14:paraId="00000067">
      <w:pPr>
        <w:pStyle w:val="Heading1"/>
        <w:rPr/>
      </w:pPr>
      <w:bookmarkStart w:colFirst="0" w:colLast="0" w:name="_dpuml4nederx" w:id="38"/>
      <w:bookmarkEnd w:id="38"/>
      <w:r w:rsidDel="00000000" w:rsidR="00000000" w:rsidRPr="00000000">
        <w:rPr>
          <w:rtl w:val="0"/>
        </w:rPr>
        <w:t xml:space="preserve">SECTION 3. SPECIAL MEETINGS</w:t>
      </w:r>
    </w:p>
    <w:p w:rsidR="00000000" w:rsidDel="00000000" w:rsidP="00000000" w:rsidRDefault="00000000" w:rsidRPr="00000000" w14:paraId="00000068">
      <w:pPr>
        <w:ind w:left="720" w:firstLine="0"/>
        <w:jc w:val="both"/>
        <w:rPr/>
      </w:pPr>
      <w:r w:rsidDel="00000000" w:rsidR="00000000" w:rsidRPr="00000000">
        <w:rPr>
          <w:rtl w:val="0"/>
        </w:rPr>
        <w:t xml:space="preserve">Special meetings shall be called upon the written request of two or more members of the board filed with the Secretary of the corporation or at the request of the President of the corporation.</w:t>
      </w:r>
    </w:p>
    <w:p w:rsidR="00000000" w:rsidDel="00000000" w:rsidP="00000000" w:rsidRDefault="00000000" w:rsidRPr="00000000" w14:paraId="00000069">
      <w:pPr>
        <w:pStyle w:val="Heading1"/>
        <w:rPr/>
      </w:pPr>
      <w:bookmarkStart w:colFirst="0" w:colLast="0" w:name="_9zxu8stp1ql4" w:id="39"/>
      <w:bookmarkEnd w:id="39"/>
      <w:r w:rsidDel="00000000" w:rsidR="00000000" w:rsidRPr="00000000">
        <w:rPr>
          <w:rtl w:val="0"/>
        </w:rPr>
        <w:t xml:space="preserve">SECTION 4. NOTICE OF MEETINGS</w:t>
      </w:r>
    </w:p>
    <w:p w:rsidR="00000000" w:rsidDel="00000000" w:rsidP="00000000" w:rsidRDefault="00000000" w:rsidRPr="00000000" w14:paraId="0000006A">
      <w:pPr>
        <w:ind w:left="720" w:firstLine="0"/>
        <w:jc w:val="both"/>
        <w:rPr/>
      </w:pPr>
      <w:r w:rsidDel="00000000" w:rsidR="00000000" w:rsidRPr="00000000">
        <w:rPr>
          <w:rtl w:val="0"/>
        </w:rPr>
        <w:t xml:space="preserve">Written notice of each meeting of the board, whether annual, regular, or special, shall be posted on the La Porte City Public Library’s social media sites at least five </w:t>
      </w:r>
      <w:r w:rsidDel="00000000" w:rsidR="00000000" w:rsidRPr="00000000">
        <w:rPr>
          <w:i w:val="1"/>
          <w:iCs w:val="1"/>
          <w:sz w:val="22"/>
          <w:szCs w:val="22"/>
          <w:rtl w:val="0"/>
        </w:rPr>
        <w:t xml:space="preserve">(5)</w:t>
      </w:r>
      <w:r w:rsidDel="00000000" w:rsidR="00000000" w:rsidRPr="00000000">
        <w:rPr>
          <w:rtl w:val="0"/>
        </w:rPr>
        <w:t xml:space="preserve"> days prior to such meeting, with the agenda of matters to be considered at such meeting. This notice shall be delivered to directors in a timely manner. </w:t>
      </w:r>
    </w:p>
    <w:p w:rsidR="00000000" w:rsidDel="00000000" w:rsidP="00000000" w:rsidRDefault="00000000" w:rsidRPr="00000000" w14:paraId="0000006B">
      <w:pPr>
        <w:pStyle w:val="Heading1"/>
        <w:rPr/>
      </w:pPr>
      <w:bookmarkStart w:colFirst="0" w:colLast="0" w:name="_ocv29sjy6sh3" w:id="40"/>
      <w:bookmarkEnd w:id="40"/>
      <w:r w:rsidDel="00000000" w:rsidR="00000000" w:rsidRPr="00000000">
        <w:rPr>
          <w:rtl w:val="0"/>
        </w:rPr>
        <w:t xml:space="preserve">SECTION 5. QUORUM AND PRESIDING OFFICER</w:t>
      </w:r>
    </w:p>
    <w:p w:rsidR="00000000" w:rsidDel="00000000" w:rsidP="00000000" w:rsidRDefault="00000000" w:rsidRPr="00000000" w14:paraId="0000006C">
      <w:pPr>
        <w:ind w:left="720" w:firstLine="0"/>
        <w:jc w:val="both"/>
        <w:rPr/>
      </w:pPr>
      <w:r w:rsidDel="00000000" w:rsidR="00000000" w:rsidRPr="00000000">
        <w:rPr>
          <w:rtl w:val="0"/>
        </w:rPr>
        <w:t xml:space="preserve">At each meeting of the board, the presence of fifty-one </w:t>
      </w:r>
      <w:r w:rsidDel="00000000" w:rsidR="00000000" w:rsidRPr="00000000">
        <w:rPr>
          <w:i w:val="1"/>
          <w:iCs w:val="1"/>
          <w:rtl w:val="0"/>
        </w:rPr>
        <w:t xml:space="preserve">(51%)</w:t>
      </w:r>
      <w:r w:rsidDel="00000000" w:rsidR="00000000" w:rsidRPr="00000000">
        <w:rPr>
          <w:rtl w:val="0"/>
        </w:rPr>
        <w:t xml:space="preserve"> of directors shall constitute a majority for purposes of transacting business. The President shall preside at each meeting of the board. In the absence of the President, the Vice President shall preside. In cases where both the President and Vice president are both absent, the board members shall elect a temporary chairperson to preside. </w:t>
      </w:r>
    </w:p>
    <w:p w:rsidR="00000000" w:rsidDel="00000000" w:rsidP="00000000" w:rsidRDefault="00000000" w:rsidRPr="00000000" w14:paraId="0000006D">
      <w:pPr>
        <w:pStyle w:val="Subtitle"/>
        <w:jc w:val="both"/>
        <w:rPr/>
      </w:pPr>
      <w:bookmarkStart w:colFirst="0" w:colLast="0" w:name="_ny3bxxcueadg" w:id="41"/>
      <w:bookmarkEnd w:id="41"/>
      <w:r w:rsidDel="00000000" w:rsidR="00000000" w:rsidRPr="00000000">
        <w:rPr>
          <w:rtl w:val="0"/>
        </w:rPr>
        <w:t xml:space="preserve">ARTICLE X: MEETING PROTOCOL</w:t>
      </w:r>
    </w:p>
    <w:p w:rsidR="00000000" w:rsidDel="00000000" w:rsidP="00000000" w:rsidRDefault="00000000" w:rsidRPr="00000000" w14:paraId="0000006E">
      <w:pPr>
        <w:pBdr>
          <w:top w:space="0" w:sz="0" w:val="nil"/>
          <w:left w:space="0" w:sz="0" w:val="nil"/>
          <w:bottom w:space="0" w:sz="0" w:val="nil"/>
          <w:right w:space="0" w:sz="0" w:val="nil"/>
          <w:between w:space="0" w:sz="0" w:val="nil"/>
        </w:pBdr>
        <w:jc w:val="both"/>
        <w:rPr/>
      </w:pPr>
      <w:r w:rsidDel="00000000" w:rsidR="00000000" w:rsidRPr="00000000">
        <w:rPr>
          <w:rtl w:val="0"/>
        </w:rPr>
        <w:t xml:space="preserve">At all meetings of the Corporation, the board, and various committees, unless otherwise provided for in the Bylaws, Robert's Rules of Order </w:t>
      </w:r>
      <w:r w:rsidDel="00000000" w:rsidR="00000000" w:rsidRPr="00000000">
        <w:rPr>
          <w:i w:val="1"/>
          <w:iCs w:val="1"/>
          <w:sz w:val="22"/>
          <w:szCs w:val="22"/>
          <w:rtl w:val="0"/>
        </w:rPr>
        <w:t xml:space="preserve">(latest edition)</w:t>
      </w:r>
      <w:r w:rsidDel="00000000" w:rsidR="00000000" w:rsidRPr="00000000">
        <w:rPr>
          <w:rtl w:val="0"/>
        </w:rPr>
        <w:t xml:space="preserve">, when not in conflict with these bylaws, shall govern the conduct of all meetings.</w:t>
      </w:r>
    </w:p>
    <w:p w:rsidR="00000000" w:rsidDel="00000000" w:rsidP="00000000" w:rsidRDefault="00000000" w:rsidRPr="00000000" w14:paraId="0000006F">
      <w:pPr>
        <w:pStyle w:val="Subtitle"/>
        <w:jc w:val="both"/>
        <w:rPr/>
      </w:pPr>
      <w:bookmarkStart w:colFirst="0" w:colLast="0" w:name="_kbew3d16f1xg" w:id="42"/>
      <w:bookmarkEnd w:id="42"/>
      <w:r w:rsidDel="00000000" w:rsidR="00000000" w:rsidRPr="00000000">
        <w:rPr>
          <w:rtl w:val="0"/>
        </w:rPr>
        <w:t xml:space="preserve">ARTICLE XI: BOOKS AND RECORDS</w:t>
      </w:r>
    </w:p>
    <w:p w:rsidR="00000000" w:rsidDel="00000000" w:rsidP="00000000" w:rsidRDefault="00000000" w:rsidRPr="00000000" w14:paraId="00000070">
      <w:pPr>
        <w:pBdr>
          <w:top w:space="0" w:sz="0" w:val="nil"/>
          <w:left w:space="0" w:sz="0" w:val="nil"/>
          <w:bottom w:space="0" w:sz="0" w:val="nil"/>
          <w:right w:space="0" w:sz="0" w:val="nil"/>
          <w:between w:space="0" w:sz="0" w:val="nil"/>
        </w:pBdr>
        <w:jc w:val="both"/>
        <w:rPr/>
      </w:pPr>
      <w:r w:rsidDel="00000000" w:rsidR="00000000" w:rsidRPr="00000000">
        <w:rPr>
          <w:rtl w:val="0"/>
        </w:rPr>
        <w:t xml:space="preserve">The corporation shall keep correct and complete books and records and shall keep minutes of meetings of the corporation, the meetings of the board, and committees having the authority of the board and shall keep at the principal office a record of all members of the corporation currently registered with a listing of names and addresses. All books and records of the corporation may be inspected by any member, or his agent, for any proper purpose at any reasonable time.</w:t>
      </w:r>
    </w:p>
    <w:p w:rsidR="00000000" w:rsidDel="00000000" w:rsidP="00000000" w:rsidRDefault="00000000" w:rsidRPr="00000000" w14:paraId="00000071">
      <w:pPr>
        <w:pStyle w:val="Subtitle"/>
        <w:jc w:val="both"/>
        <w:rPr/>
      </w:pPr>
      <w:bookmarkStart w:colFirst="0" w:colLast="0" w:name="_oto5hrddnzxi" w:id="43"/>
      <w:bookmarkEnd w:id="43"/>
      <w:r w:rsidDel="00000000" w:rsidR="00000000" w:rsidRPr="00000000">
        <w:rPr>
          <w:rtl w:val="0"/>
        </w:rPr>
        <w:t xml:space="preserve">ARTICLE XII: FISCAL YEAR</w:t>
      </w:r>
    </w:p>
    <w:p w:rsidR="00000000" w:rsidDel="00000000" w:rsidP="00000000" w:rsidRDefault="00000000" w:rsidRPr="00000000" w14:paraId="00000072">
      <w:pPr>
        <w:jc w:val="both"/>
        <w:rPr/>
      </w:pPr>
      <w:r w:rsidDel="00000000" w:rsidR="00000000" w:rsidRPr="00000000">
        <w:rPr>
          <w:rtl w:val="0"/>
        </w:rPr>
        <w:t xml:space="preserve">The fiscal year of the corporation shall begin on the first day of July and end on the last day of June of the subsequent calendar year.</w:t>
      </w:r>
    </w:p>
    <w:p w:rsidR="00000000" w:rsidDel="00000000" w:rsidP="00000000" w:rsidRDefault="00000000" w:rsidRPr="00000000" w14:paraId="00000073">
      <w:pPr>
        <w:pStyle w:val="Subtitle"/>
        <w:jc w:val="both"/>
        <w:rPr/>
      </w:pPr>
      <w:bookmarkStart w:colFirst="0" w:colLast="0" w:name="_cgyertpe3oc2" w:id="44"/>
      <w:bookmarkEnd w:id="44"/>
      <w:r w:rsidDel="00000000" w:rsidR="00000000" w:rsidRPr="00000000">
        <w:rPr>
          <w:rtl w:val="0"/>
        </w:rPr>
        <w:t xml:space="preserve">ARTICLE XIII: LIABILITY AND FUNDS</w:t>
      </w:r>
    </w:p>
    <w:p w:rsidR="00000000" w:rsidDel="00000000" w:rsidP="00000000" w:rsidRDefault="00000000" w:rsidRPr="00000000" w14:paraId="00000074">
      <w:pPr>
        <w:jc w:val="both"/>
        <w:rPr/>
      </w:pPr>
      <w:r w:rsidDel="00000000" w:rsidR="00000000" w:rsidRPr="00000000">
        <w:rPr>
          <w:rtl w:val="0"/>
        </w:rPr>
        <w:t xml:space="preserve">The corporation shall maintain two funds—the General Fund and the Investment Fund—for different purposes outlined below.</w:t>
      </w:r>
    </w:p>
    <w:p w:rsidR="00000000" w:rsidDel="00000000" w:rsidP="00000000" w:rsidRDefault="00000000" w:rsidRPr="00000000" w14:paraId="00000075">
      <w:pPr>
        <w:jc w:val="both"/>
        <w:rPr/>
      </w:pPr>
      <w:r w:rsidDel="00000000" w:rsidR="00000000" w:rsidRPr="00000000">
        <w:rPr>
          <w:rtl w:val="0"/>
        </w:rPr>
      </w:r>
    </w:p>
    <w:p w:rsidR="00000000" w:rsidDel="00000000" w:rsidP="00000000" w:rsidRDefault="00000000" w:rsidRPr="00000000" w14:paraId="00000076">
      <w:pPr>
        <w:jc w:val="both"/>
        <w:rPr/>
      </w:pPr>
      <w:r w:rsidDel="00000000" w:rsidR="00000000" w:rsidRPr="00000000">
        <w:rPr>
          <w:rtl w:val="0"/>
        </w:rPr>
        <w:t xml:space="preserve">No part of the funds of the organization shall inure to the benefit of or be distributable to its individual members, officers, or other private persons, except that the corporation shall be empowered and authorized to pay reasonable compensation for the services rendered and expenses incurred and to make payments and distributions in furtherance of the purposes set forth in ARTICLE II.</w:t>
      </w:r>
    </w:p>
    <w:p w:rsidR="00000000" w:rsidDel="00000000" w:rsidP="00000000" w:rsidRDefault="00000000" w:rsidRPr="00000000" w14:paraId="00000077">
      <w:pPr>
        <w:jc w:val="both"/>
        <w:rPr/>
      </w:pPr>
      <w:r w:rsidDel="00000000" w:rsidR="00000000" w:rsidRPr="00000000">
        <w:rPr>
          <w:rtl w:val="0"/>
        </w:rPr>
      </w:r>
    </w:p>
    <w:p w:rsidR="00000000" w:rsidDel="00000000" w:rsidP="00000000" w:rsidRDefault="00000000" w:rsidRPr="00000000" w14:paraId="00000078">
      <w:pPr>
        <w:jc w:val="both"/>
        <w:rPr/>
      </w:pPr>
      <w:r w:rsidDel="00000000" w:rsidR="00000000" w:rsidRPr="00000000">
        <w:rPr>
          <w:rtl w:val="0"/>
        </w:rPr>
        <w:t xml:space="preserve">Notwithstanding any other provision of these articles of association, the corporation shall not carry on any other activities not permitted to be carried on (a) by an organization exempt from federal income tax under section 501(c)(3) of the Internal Revenue Code of 1986 </w:t>
      </w:r>
      <w:r w:rsidDel="00000000" w:rsidR="00000000" w:rsidRPr="00000000">
        <w:rPr>
          <w:i w:val="1"/>
          <w:iCs w:val="1"/>
          <w:sz w:val="22"/>
          <w:szCs w:val="22"/>
          <w:rtl w:val="0"/>
        </w:rPr>
        <w:t xml:space="preserve">(or the corresponding provision of any future United States Internal Revenue Law) or</w:t>
      </w:r>
      <w:r w:rsidDel="00000000" w:rsidR="00000000" w:rsidRPr="00000000">
        <w:rPr>
          <w:rtl w:val="0"/>
        </w:rPr>
        <w:t xml:space="preserve"> (b) by an organization, contributions to which are deductible under section 170(c)(2) of the Internal Revenue Code of 1986 </w:t>
      </w:r>
      <w:r w:rsidDel="00000000" w:rsidR="00000000" w:rsidRPr="00000000">
        <w:rPr>
          <w:i w:val="1"/>
          <w:iCs w:val="1"/>
          <w:sz w:val="22"/>
          <w:szCs w:val="22"/>
          <w:rtl w:val="0"/>
        </w:rPr>
        <w:t xml:space="preserve">(or the corresponding provision of any future United States Internal Revenue Law)</w:t>
      </w:r>
      <w:r w:rsidDel="00000000" w:rsidR="00000000" w:rsidRPr="00000000">
        <w:rPr>
          <w:rtl w:val="0"/>
        </w:rPr>
        <w:t xml:space="preserve">.</w:t>
      </w:r>
    </w:p>
    <w:p w:rsidR="00000000" w:rsidDel="00000000" w:rsidP="00000000" w:rsidRDefault="00000000" w:rsidRPr="00000000" w14:paraId="00000079">
      <w:pPr>
        <w:pStyle w:val="Heading1"/>
        <w:rPr/>
      </w:pPr>
      <w:bookmarkStart w:colFirst="0" w:colLast="0" w:name="_h4pu7w9vv07" w:id="45"/>
      <w:bookmarkEnd w:id="45"/>
      <w:r w:rsidDel="00000000" w:rsidR="00000000" w:rsidRPr="00000000">
        <w:rPr>
          <w:rtl w:val="0"/>
        </w:rPr>
        <w:t xml:space="preserve">SECTION 1. GENERAL FUND PURPOSE</w:t>
      </w:r>
    </w:p>
    <w:p w:rsidR="00000000" w:rsidDel="00000000" w:rsidP="00000000" w:rsidRDefault="00000000" w:rsidRPr="00000000" w14:paraId="0000007A">
      <w:pPr>
        <w:ind w:left="720" w:firstLine="0"/>
        <w:jc w:val="both"/>
        <w:rPr/>
      </w:pPr>
      <w:r w:rsidDel="00000000" w:rsidR="00000000" w:rsidRPr="00000000">
        <w:rPr>
          <w:rtl w:val="0"/>
        </w:rPr>
        <w:t xml:space="preserve">The General Fund is the primary operating fund used by the corporation to finance daily operations and pay for essential services and materials. It serves as the catch-all account for all financial resources.</w:t>
      </w:r>
    </w:p>
    <w:p w:rsidR="00000000" w:rsidDel="00000000" w:rsidP="00000000" w:rsidRDefault="00000000" w:rsidRPr="00000000" w14:paraId="0000007B">
      <w:pPr>
        <w:ind w:left="720" w:firstLine="0"/>
        <w:jc w:val="both"/>
        <w:rPr/>
      </w:pPr>
      <w:r w:rsidDel="00000000" w:rsidR="00000000" w:rsidRPr="00000000">
        <w:rPr>
          <w:rtl w:val="0"/>
        </w:rPr>
      </w:r>
    </w:p>
    <w:p w:rsidR="00000000" w:rsidDel="00000000" w:rsidP="00000000" w:rsidRDefault="00000000" w:rsidRPr="00000000" w14:paraId="0000007C">
      <w:pPr>
        <w:pStyle w:val="Heading1"/>
        <w:rPr/>
      </w:pPr>
      <w:bookmarkStart w:colFirst="0" w:colLast="0" w:name="_hd5t9d7m4ngq" w:id="46"/>
      <w:bookmarkEnd w:id="46"/>
      <w:r w:rsidDel="00000000" w:rsidR="00000000" w:rsidRPr="00000000">
        <w:rPr>
          <w:rtl w:val="0"/>
        </w:rPr>
        <w:t xml:space="preserve">SECTION 2. INVESTMENT FUND PURPOSE</w:t>
      </w:r>
    </w:p>
    <w:p w:rsidR="00000000" w:rsidDel="00000000" w:rsidP="00000000" w:rsidRDefault="00000000" w:rsidRPr="00000000" w14:paraId="0000007D">
      <w:pPr>
        <w:ind w:left="720" w:firstLine="0"/>
        <w:jc w:val="both"/>
        <w:rPr/>
      </w:pPr>
      <w:r w:rsidDel="00000000" w:rsidR="00000000" w:rsidRPr="00000000">
        <w:rPr>
          <w:rtl w:val="0"/>
        </w:rPr>
        <w:t xml:space="preserve">The Investment Fund is a secure, long-term financial reserve that allows the corporation to manage large contributions, bequests, grants, and endowments, ensuring a steady stream of interest to fund long-term library enhancements.</w:t>
      </w:r>
    </w:p>
    <w:p w:rsidR="00000000" w:rsidDel="00000000" w:rsidP="00000000" w:rsidRDefault="00000000" w:rsidRPr="00000000" w14:paraId="0000007E">
      <w:pPr>
        <w:pStyle w:val="Heading1"/>
        <w:rPr/>
      </w:pPr>
      <w:bookmarkStart w:colFirst="0" w:colLast="0" w:name="_58i8nl3ohnkb" w:id="47"/>
      <w:bookmarkEnd w:id="47"/>
      <w:r w:rsidDel="00000000" w:rsidR="00000000" w:rsidRPr="00000000">
        <w:rPr>
          <w:rtl w:val="0"/>
        </w:rPr>
        <w:t xml:space="preserve">SECTION 3. TAX EXEMPTION</w:t>
      </w:r>
    </w:p>
    <w:p w:rsidR="00000000" w:rsidDel="00000000" w:rsidP="00000000" w:rsidRDefault="00000000" w:rsidRPr="00000000" w14:paraId="0000007F">
      <w:pPr>
        <w:ind w:left="720" w:firstLine="0"/>
        <w:jc w:val="both"/>
        <w:rPr/>
      </w:pPr>
      <w:r w:rsidDel="00000000" w:rsidR="00000000" w:rsidRPr="00000000">
        <w:rPr>
          <w:rtl w:val="0"/>
        </w:rPr>
        <w:t xml:space="preserve">The Friends Foundation of La Porte City Public Library is a nonprofit organization, so contributors may claim tax exemption for their contributions.</w:t>
      </w:r>
    </w:p>
    <w:p w:rsidR="00000000" w:rsidDel="00000000" w:rsidP="00000000" w:rsidRDefault="00000000" w:rsidRPr="00000000" w14:paraId="00000080">
      <w:pPr>
        <w:pStyle w:val="Heading1"/>
        <w:rPr/>
      </w:pPr>
      <w:bookmarkStart w:colFirst="0" w:colLast="0" w:name="_ibd6jkqtlme7" w:id="48"/>
      <w:bookmarkEnd w:id="48"/>
      <w:r w:rsidDel="00000000" w:rsidR="00000000" w:rsidRPr="00000000">
        <w:rPr>
          <w:rtl w:val="0"/>
        </w:rPr>
        <w:t xml:space="preserve">SECTION 4. INVESTMENT</w:t>
      </w:r>
    </w:p>
    <w:p w:rsidR="00000000" w:rsidDel="00000000" w:rsidP="00000000" w:rsidRDefault="00000000" w:rsidRPr="00000000" w14:paraId="00000081">
      <w:pPr>
        <w:ind w:left="720" w:firstLine="0"/>
        <w:jc w:val="both"/>
        <w:rPr/>
      </w:pPr>
      <w:r w:rsidDel="00000000" w:rsidR="00000000" w:rsidRPr="00000000">
        <w:rPr>
          <w:rtl w:val="0"/>
        </w:rPr>
        <w:t xml:space="preserve">The funds are to be invested in a limited number of unit trusts or mutual funds, certificates of deposit, or bonds guaranteed by the United States Government, recommended by the brokerage firm employed by the corporation. The selections shall be reported to the Board.</w:t>
      </w:r>
    </w:p>
    <w:p w:rsidR="00000000" w:rsidDel="00000000" w:rsidP="00000000" w:rsidRDefault="00000000" w:rsidRPr="00000000" w14:paraId="00000082">
      <w:pPr>
        <w:pStyle w:val="Heading1"/>
        <w:rPr/>
      </w:pPr>
      <w:bookmarkStart w:colFirst="0" w:colLast="0" w:name="_ud8ukuz52doe" w:id="49"/>
      <w:bookmarkEnd w:id="49"/>
      <w:r w:rsidDel="00000000" w:rsidR="00000000" w:rsidRPr="00000000">
        <w:rPr>
          <w:rtl w:val="0"/>
        </w:rPr>
        <w:t xml:space="preserve">SECTION 5. GENERAL FUND DISBURSEMENT</w:t>
      </w:r>
    </w:p>
    <w:p w:rsidR="00000000" w:rsidDel="00000000" w:rsidP="00000000" w:rsidRDefault="00000000" w:rsidRPr="00000000" w14:paraId="00000083">
      <w:pPr>
        <w:ind w:left="720" w:firstLine="0"/>
        <w:jc w:val="both"/>
        <w:rPr/>
      </w:pPr>
      <w:r w:rsidDel="00000000" w:rsidR="00000000" w:rsidRPr="00000000">
        <w:rPr>
          <w:rtl w:val="0"/>
        </w:rPr>
        <w:t xml:space="preserve">Earnings shall be donated to La Porte City Public Library for purposes approved by the board as outlined in the Memorandum of Understanding. The board must maintain a minimum of $250.00 in the General Fund at all times.</w:t>
      </w:r>
    </w:p>
    <w:p w:rsidR="00000000" w:rsidDel="00000000" w:rsidP="00000000" w:rsidRDefault="00000000" w:rsidRPr="00000000" w14:paraId="00000084">
      <w:pPr>
        <w:pStyle w:val="Heading1"/>
        <w:rPr/>
      </w:pPr>
      <w:bookmarkStart w:colFirst="0" w:colLast="0" w:name="_3w9zggh8s0y8" w:id="50"/>
      <w:bookmarkEnd w:id="50"/>
      <w:r w:rsidDel="00000000" w:rsidR="00000000" w:rsidRPr="00000000">
        <w:rPr>
          <w:rtl w:val="0"/>
        </w:rPr>
        <w:t xml:space="preserve">SECTION 6. INVESTMENT FUND DISBURSEMENT</w:t>
      </w:r>
    </w:p>
    <w:p w:rsidR="00000000" w:rsidDel="00000000" w:rsidP="00000000" w:rsidRDefault="00000000" w:rsidRPr="00000000" w14:paraId="00000085">
      <w:pPr>
        <w:ind w:left="720" w:firstLine="0"/>
        <w:jc w:val="both"/>
        <w:rPr/>
      </w:pPr>
      <w:r w:rsidDel="00000000" w:rsidR="00000000" w:rsidRPr="00000000">
        <w:rPr>
          <w:rtl w:val="0"/>
        </w:rPr>
        <w:t xml:space="preserve">Investment funds may be donated to La Porte City Public Library for purposes approved by the board. A maximum of all the yearly earnings plus 50% of the remaining unrestricted funds may be donated each year by a majority vote of the board at two consecutive meetings.</w:t>
      </w:r>
    </w:p>
    <w:p w:rsidR="00000000" w:rsidDel="00000000" w:rsidP="00000000" w:rsidRDefault="00000000" w:rsidRPr="00000000" w14:paraId="00000086">
      <w:pPr>
        <w:pStyle w:val="Heading1"/>
        <w:rPr/>
      </w:pPr>
      <w:bookmarkStart w:colFirst="0" w:colLast="0" w:name="_au20596ocwko" w:id="51"/>
      <w:bookmarkEnd w:id="51"/>
      <w:r w:rsidDel="00000000" w:rsidR="00000000" w:rsidRPr="00000000">
        <w:rPr>
          <w:rtl w:val="0"/>
        </w:rPr>
        <w:t xml:space="preserve">SECTION 7. IMPLEMENTATION</w:t>
      </w:r>
    </w:p>
    <w:p w:rsidR="00000000" w:rsidDel="00000000" w:rsidP="00000000" w:rsidRDefault="00000000" w:rsidRPr="00000000" w14:paraId="00000087">
      <w:pPr>
        <w:ind w:left="720" w:firstLine="0"/>
        <w:jc w:val="both"/>
        <w:rPr/>
      </w:pPr>
      <w:r w:rsidDel="00000000" w:rsidR="00000000" w:rsidRPr="00000000">
        <w:rPr>
          <w:rtl w:val="0"/>
        </w:rPr>
        <w:t xml:space="preserve">The President and the Treasurer, or the Treasurer and two members designated by the President, shall meet from time to time, and when requested by the president, to implement the necessary action of disbursement.</w:t>
      </w:r>
    </w:p>
    <w:p w:rsidR="00000000" w:rsidDel="00000000" w:rsidP="00000000" w:rsidRDefault="00000000" w:rsidRPr="00000000" w14:paraId="00000088">
      <w:pPr>
        <w:pStyle w:val="Heading1"/>
        <w:rPr/>
      </w:pPr>
      <w:bookmarkStart w:colFirst="0" w:colLast="0" w:name="_a3mpd83cwyb" w:id="52"/>
      <w:bookmarkEnd w:id="52"/>
      <w:r w:rsidDel="00000000" w:rsidR="00000000" w:rsidRPr="00000000">
        <w:rPr>
          <w:rtl w:val="0"/>
        </w:rPr>
        <w:t xml:space="preserve">SECTION 8. REPORTING</w:t>
      </w:r>
    </w:p>
    <w:p w:rsidR="00000000" w:rsidDel="00000000" w:rsidP="00000000" w:rsidRDefault="00000000" w:rsidRPr="00000000" w14:paraId="00000089">
      <w:pPr>
        <w:ind w:left="720" w:firstLine="0"/>
        <w:jc w:val="both"/>
        <w:rPr/>
      </w:pPr>
      <w:r w:rsidDel="00000000" w:rsidR="00000000" w:rsidRPr="00000000">
        <w:rPr>
          <w:rtl w:val="0"/>
        </w:rPr>
        <w:t xml:space="preserve">The Treasurer shall verbally report transactions during the year and make an annual written report, separate from the Operating Report of the Friends Foundation of La Porte City Public Library.</w:t>
      </w:r>
    </w:p>
    <w:p w:rsidR="00000000" w:rsidDel="00000000" w:rsidP="00000000" w:rsidRDefault="00000000" w:rsidRPr="00000000" w14:paraId="0000008A">
      <w:pPr>
        <w:pStyle w:val="Subtitle"/>
        <w:jc w:val="both"/>
        <w:rPr/>
      </w:pPr>
      <w:bookmarkStart w:colFirst="0" w:colLast="0" w:name="_gwrv49rsg007" w:id="53"/>
      <w:bookmarkEnd w:id="53"/>
      <w:r w:rsidDel="00000000" w:rsidR="00000000" w:rsidRPr="00000000">
        <w:rPr>
          <w:rtl w:val="0"/>
        </w:rPr>
        <w:t xml:space="preserve">ARTICLE XIV: AMENDMENTS</w:t>
      </w:r>
    </w:p>
    <w:p w:rsidR="00000000" w:rsidDel="00000000" w:rsidP="00000000" w:rsidRDefault="00000000" w:rsidRPr="00000000" w14:paraId="0000008B">
      <w:pPr>
        <w:pBdr>
          <w:top w:space="0" w:sz="0" w:val="nil"/>
          <w:left w:space="0" w:sz="0" w:val="nil"/>
          <w:bottom w:space="0" w:sz="0" w:val="nil"/>
          <w:right w:space="0" w:sz="0" w:val="nil"/>
          <w:between w:space="0" w:sz="0" w:val="nil"/>
        </w:pBdr>
        <w:jc w:val="both"/>
        <w:rPr/>
      </w:pPr>
      <w:r w:rsidDel="00000000" w:rsidR="00000000" w:rsidRPr="00000000">
        <w:rPr>
          <w:rtl w:val="0"/>
        </w:rPr>
        <w:t xml:space="preserve">These Bylaws may be altered, amended, or repealed, after recommendation by appropriate resolution by the Board, by a two-thirds</w:t>
      </w:r>
      <w:r w:rsidDel="00000000" w:rsidR="00000000" w:rsidRPr="00000000">
        <w:rPr>
          <w:i w:val="1"/>
          <w:iCs w:val="1"/>
          <w:rtl w:val="0"/>
        </w:rPr>
        <w:t xml:space="preserve"> </w:t>
      </w:r>
      <w:r w:rsidDel="00000000" w:rsidR="00000000" w:rsidRPr="00000000">
        <w:rPr>
          <w:i w:val="1"/>
          <w:iCs w:val="1"/>
          <w:sz w:val="22"/>
          <w:szCs w:val="22"/>
          <w:rtl w:val="0"/>
        </w:rPr>
        <w:t xml:space="preserve">(2/3)</w:t>
      </w:r>
      <w:r w:rsidDel="00000000" w:rsidR="00000000" w:rsidRPr="00000000">
        <w:rPr>
          <w:rtl w:val="0"/>
        </w:rPr>
        <w:t xml:space="preserve"> vote of the corporation membership present at any annual or special meeting, provided that notice of the proposed alteration, amendment, or repeal is given at least forty-eight hours in advance of such a meeting. </w:t>
      </w:r>
    </w:p>
    <w:p w:rsidR="00000000" w:rsidDel="00000000" w:rsidP="00000000" w:rsidRDefault="00000000" w:rsidRPr="00000000" w14:paraId="0000008C">
      <w:pPr>
        <w:pStyle w:val="Subtitle"/>
        <w:jc w:val="both"/>
        <w:rPr/>
      </w:pPr>
      <w:bookmarkStart w:colFirst="0" w:colLast="0" w:name="_8n4pdgfuedxl" w:id="54"/>
      <w:bookmarkEnd w:id="54"/>
      <w:r w:rsidDel="00000000" w:rsidR="00000000" w:rsidRPr="00000000">
        <w:rPr>
          <w:rtl w:val="0"/>
        </w:rPr>
        <w:t xml:space="preserve">ARTICLE XV: DISSOLUTION</w:t>
      </w:r>
    </w:p>
    <w:p w:rsidR="00000000" w:rsidDel="00000000" w:rsidP="00000000" w:rsidRDefault="00000000" w:rsidRPr="00000000" w14:paraId="0000008D">
      <w:pPr>
        <w:pBdr>
          <w:top w:space="0" w:sz="0" w:val="nil"/>
          <w:left w:space="0" w:sz="0" w:val="nil"/>
          <w:bottom w:space="0" w:sz="0" w:val="nil"/>
          <w:right w:space="0" w:sz="0" w:val="nil"/>
          <w:between w:space="0" w:sz="0" w:val="nil"/>
        </w:pBdr>
        <w:jc w:val="both"/>
        <w:rPr/>
      </w:pPr>
      <w:r w:rsidDel="00000000" w:rsidR="00000000" w:rsidRPr="00000000">
        <w:rPr>
          <w:rtl w:val="0"/>
        </w:rPr>
        <w:t xml:space="preserve">The corporation may be dissolved at any general or special membership meeting by a resolution adopted by an affirmative vote of two-thirds </w:t>
      </w:r>
      <w:r w:rsidDel="00000000" w:rsidR="00000000" w:rsidRPr="00000000">
        <w:rPr>
          <w:i w:val="1"/>
          <w:iCs w:val="1"/>
          <w:sz w:val="22"/>
          <w:szCs w:val="22"/>
          <w:rtl w:val="0"/>
        </w:rPr>
        <w:t xml:space="preserve">(2/3)</w:t>
      </w:r>
      <w:r w:rsidDel="00000000" w:rsidR="00000000" w:rsidRPr="00000000">
        <w:rPr>
          <w:rtl w:val="0"/>
        </w:rPr>
        <w:t xml:space="preserve"> of the attending members. Notice requirements as provided for in ARTICLE XIV of these bylaws shall apply.</w:t>
      </w:r>
    </w:p>
    <w:p w:rsidR="00000000" w:rsidDel="00000000" w:rsidP="00000000" w:rsidRDefault="00000000" w:rsidRPr="00000000" w14:paraId="0000008E">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jc w:val="both"/>
        <w:rPr/>
      </w:pPr>
      <w:r w:rsidDel="00000000" w:rsidR="00000000" w:rsidRPr="00000000">
        <w:rPr>
          <w:rtl w:val="0"/>
        </w:rPr>
        <w:t xml:space="preserve">Upon dissolution of the corporation, the Board shall, after paying or making provision for the payment of all liabilities of the corporation, dispose of all the assets of the corporation within the meaning of section 501(c)(3) of the Internal Revenue Code, or the corresponding section of any future tax code, to the Board of Trustees of the La Porte City Public Library, La Porte City, Iowa 50651. Any such assets not so disposed of shall be disposed of by the Superior Court in the County in which the principal office of the corporation is located.</w:t>
      </w:r>
    </w:p>
    <w:p w:rsidR="00000000" w:rsidDel="00000000" w:rsidP="00000000" w:rsidRDefault="00000000" w:rsidRPr="00000000" w14:paraId="00000090">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91">
      <w:pPr>
        <w:jc w:val="right"/>
        <w:rPr>
          <w:rFonts w:ascii="Merriweather" w:cs="Merriweather" w:eastAsia="Merriweather" w:hAnsi="Merriweather"/>
          <w:b w:val="1"/>
          <w:bCs w:val="1"/>
          <w:i w:val="1"/>
          <w:iCs w:val="1"/>
          <w:sz w:val="22"/>
          <w:szCs w:val="22"/>
        </w:rPr>
      </w:pPr>
      <w:r w:rsidDel="00000000" w:rsidR="00000000" w:rsidRPr="00000000">
        <w:rPr>
          <w:rFonts w:ascii="Merriweather" w:cs="Merriweather" w:eastAsia="Merriweather" w:hAnsi="Merriweather"/>
          <w:b w:val="1"/>
          <w:bCs w:val="1"/>
          <w:i w:val="1"/>
          <w:iCs w:val="1"/>
          <w:sz w:val="22"/>
          <w:szCs w:val="22"/>
          <w:rtl w:val="0"/>
        </w:rPr>
        <w:t xml:space="preserve">Revision History</w:t>
      </w:r>
    </w:p>
    <w:p w:rsidR="00000000" w:rsidDel="00000000" w:rsidP="00000000" w:rsidRDefault="00000000" w:rsidRPr="00000000" w14:paraId="00000092">
      <w:pPr>
        <w:jc w:val="right"/>
        <w:rPr>
          <w:i w:val="1"/>
          <w:iCs w:val="1"/>
          <w:sz w:val="22"/>
          <w:szCs w:val="22"/>
        </w:rPr>
      </w:pPr>
      <w:r w:rsidDel="00000000" w:rsidR="00000000" w:rsidRPr="00000000">
        <w:rPr>
          <w:i w:val="1"/>
          <w:iCs w:val="1"/>
          <w:sz w:val="22"/>
          <w:szCs w:val="22"/>
          <w:rtl w:val="0"/>
        </w:rPr>
        <w:t xml:space="preserve">Month 2026, Adoption</w:t>
      </w:r>
    </w:p>
    <w:sectPr>
      <w:headerReference r:id="rId6" w:type="default"/>
      <w:type w:val="nextPage"/>
      <w:pgSz w:h="15840" w:w="12240" w:orient="portrait"/>
      <w:pgMar w:bottom="1296" w:top="1296"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SemiBold">
    <w:embedRegular w:fontKey="{00000000-0000-0000-0000-000000000000}" r:id="rId1" w:subsetted="0"/>
    <w:embedBold w:fontKey="{00000000-0000-0000-0000-000000000000}" r:id="rId2" w:subsetted="0"/>
  </w:font>
  <w:font w:name="Merriweather Medium">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Lexend Medium">
    <w:embedRegular w:fontKey="{00000000-0000-0000-0000-000000000000}" r:id="rId7" w:subsetted="0"/>
    <w:embedBold w:fontKey="{00000000-0000-0000-0000-000000000000}" r:id="rId8" w:subsetted="0"/>
  </w:font>
  <w:font w:name="Lexend">
    <w:embedRegular w:fontKey="{00000000-0000-0000-0000-000000000000}" r:id="rId9" w:subsetted="0"/>
    <w:embedBold w:fontKey="{00000000-0000-0000-0000-000000000000}" r:id="rId10" w:subsetted="0"/>
  </w:font>
  <w:font w:name="Merriweather">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erriweather Medium" w:cs="Merriweather Medium" w:eastAsia="Merriweather Medium" w:hAnsi="Merriweather Medium"/>
        <w:color w:val="101828"/>
        <w:sz w:val="24"/>
        <w:szCs w:val="24"/>
        <w:lang w:val="en"/>
      </w:rPr>
    </w:rPrDefault>
    <w:pPrDefault>
      <w:pPr>
        <w:pBdr>
          <w:top w:color="e5e7eb" w:space="0" w:sz="0" w:val="none"/>
          <w:left w:color="e5e7eb" w:space="0" w:sz="0" w:val="none"/>
          <w:bottom w:color="e5e7eb" w:space="0" w:sz="0" w:val="none"/>
          <w:right w:color="e5e7eb" w:space="0" w:sz="0" w:val="none"/>
          <w:between w:color="e5e7eb" w:space="0" w:sz="0" w:val="none"/>
        </w:pBd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300" w:lineRule="auto"/>
      <w:ind w:left="720" w:firstLine="0"/>
      <w:jc w:val="both"/>
    </w:pPr>
    <w:rPr>
      <w:rFonts w:ascii="Lexend Medium" w:cs="Lexend Medium" w:eastAsia="Lexend Medium" w:hAnsi="Lexend Medium"/>
    </w:rPr>
  </w:style>
  <w:style w:type="paragraph" w:styleId="Heading2">
    <w:name w:val="heading 2"/>
    <w:basedOn w:val="Normal"/>
    <w:next w:val="Normal"/>
    <w:pPr>
      <w:keepNext w:val="1"/>
      <w:keepLines w:val="1"/>
      <w:pBdr>
        <w:top w:color="auto" w:space="0" w:sz="0" w:val="none"/>
        <w:left w:color="auto" w:space="0" w:sz="0" w:val="none"/>
        <w:bottom w:color="auto" w:space="0" w:sz="0" w:val="none"/>
        <w:right w:color="auto" w:space="0" w:sz="0" w:val="none"/>
        <w:between w:color="auto" w:space="0" w:sz="0" w:val="none"/>
      </w:pBdr>
      <w:spacing w:before="300" w:line="240" w:lineRule="auto"/>
    </w:pPr>
    <w:rPr>
      <w:rFonts w:ascii="Lexend SemiBold" w:cs="Lexend SemiBold" w:eastAsia="Lexend SemiBold" w:hAnsi="Lexend SemiBold"/>
      <w:color w:val="101828"/>
      <w:sz w:val="24"/>
      <w:szCs w:val="24"/>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Bdr>
        <w:top w:color="e5e7eb" w:space="0" w:sz="0" w:val="none"/>
        <w:left w:color="e5e7eb" w:space="0" w:sz="0" w:val="none"/>
        <w:bottom w:color="e5e7eb" w:space="0" w:sz="0" w:val="none"/>
        <w:right w:color="e5e7eb" w:space="0" w:sz="0" w:val="none"/>
        <w:between w:color="e5e7eb" w:space="0" w:sz="0" w:val="none"/>
      </w:pBdr>
      <w:spacing w:line="240" w:lineRule="auto"/>
    </w:pPr>
    <w:rPr>
      <w:rFonts w:ascii="Merriweather" w:cs="Merriweather" w:eastAsia="Merriweather" w:hAnsi="Merriweather"/>
      <w:b w:val="1"/>
      <w:bCs w:val="1"/>
      <w:color w:val="101828"/>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ind w:right="-150"/>
      <w:jc w:val="center"/>
    </w:pPr>
    <w:rPr>
      <w:rFonts w:ascii="Lexend Medium" w:cs="Lexend Medium" w:eastAsia="Lexend Medium" w:hAnsi="Lexend Medium"/>
      <w:sz w:val="46"/>
      <w:szCs w:val="46"/>
    </w:rPr>
  </w:style>
  <w:style w:type="paragraph" w:styleId="Subtitle">
    <w:name w:val="Subtitle"/>
    <w:basedOn w:val="Normal"/>
    <w:next w:val="Normal"/>
    <w:pPr>
      <w:keepNext w:val="1"/>
      <w:keepLines w:val="1"/>
      <w:spacing w:before="400" w:lineRule="auto"/>
      <w:ind w:right="-150"/>
    </w:pPr>
    <w:rPr>
      <w:rFonts w:ascii="Lexend" w:cs="Lexend" w:eastAsia="Lexend" w:hAnsi="Lexend"/>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1" Type="http://schemas.openxmlformats.org/officeDocument/2006/relationships/font" Target="fonts/Merriweather-regular.ttf"/><Relationship Id="rId10" Type="http://schemas.openxmlformats.org/officeDocument/2006/relationships/font" Target="fonts/Lexend-bold.ttf"/><Relationship Id="rId13" Type="http://schemas.openxmlformats.org/officeDocument/2006/relationships/font" Target="fonts/Merriweather-italic.ttf"/><Relationship Id="rId12" Type="http://schemas.openxmlformats.org/officeDocument/2006/relationships/font" Target="fonts/Merriweather-bold.ttf"/><Relationship Id="rId1" Type="http://schemas.openxmlformats.org/officeDocument/2006/relationships/font" Target="fonts/LexendSemiBold-regular.ttf"/><Relationship Id="rId2" Type="http://schemas.openxmlformats.org/officeDocument/2006/relationships/font" Target="fonts/LexendSemiBold-bold.ttf"/><Relationship Id="rId3" Type="http://schemas.openxmlformats.org/officeDocument/2006/relationships/font" Target="fonts/MerriweatherMedium-regular.ttf"/><Relationship Id="rId4" Type="http://schemas.openxmlformats.org/officeDocument/2006/relationships/font" Target="fonts/MerriweatherMedium-bold.ttf"/><Relationship Id="rId9" Type="http://schemas.openxmlformats.org/officeDocument/2006/relationships/font" Target="fonts/Lexend-regular.ttf"/><Relationship Id="rId14" Type="http://schemas.openxmlformats.org/officeDocument/2006/relationships/font" Target="fonts/Merriweather-boldItalic.ttf"/><Relationship Id="rId5" Type="http://schemas.openxmlformats.org/officeDocument/2006/relationships/font" Target="fonts/MerriweatherMedium-italic.ttf"/><Relationship Id="rId6" Type="http://schemas.openxmlformats.org/officeDocument/2006/relationships/font" Target="fonts/MerriweatherMedium-boldItalic.ttf"/><Relationship Id="rId7" Type="http://schemas.openxmlformats.org/officeDocument/2006/relationships/font" Target="fonts/LexendMedium-regular.ttf"/><Relationship Id="rId8" Type="http://schemas.openxmlformats.org/officeDocument/2006/relationships/font" Target="fonts/Lexend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